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EE8" w:rsidRPr="0050771A" w:rsidRDefault="00DF7E03" w:rsidP="005A1581">
      <w:pPr>
        <w:jc w:val="center"/>
        <w:rPr>
          <w:rFonts w:ascii="Arial" w:hAnsi="Arial" w:cs="Arial"/>
          <w:b/>
          <w:sz w:val="28"/>
          <w:szCs w:val="28"/>
        </w:rPr>
      </w:pPr>
      <w:bookmarkStart w:id="0" w:name="_Toc89482515"/>
      <w:bookmarkStart w:id="1" w:name="_Toc89859393"/>
      <w:r w:rsidRPr="0050771A">
        <w:rPr>
          <w:rFonts w:ascii="Arial" w:hAnsi="Arial" w:cs="Arial"/>
          <w:b/>
          <w:sz w:val="28"/>
          <w:szCs w:val="28"/>
        </w:rPr>
        <w:t>CHAPTER 17: PSALMS AND PROVERBS</w:t>
      </w:r>
      <w:bookmarkEnd w:id="0"/>
      <w:bookmarkEnd w:id="1"/>
    </w:p>
    <w:sdt>
      <w:sdtPr>
        <w:rPr>
          <w:rFonts w:ascii="Arial" w:eastAsia="Times New Roman" w:hAnsi="Arial" w:cs="Arial"/>
          <w:b w:val="0"/>
          <w:bCs w:val="0"/>
          <w:color w:val="auto"/>
          <w:sz w:val="24"/>
          <w:szCs w:val="24"/>
        </w:rPr>
        <w:id w:val="25019129"/>
        <w:docPartObj>
          <w:docPartGallery w:val="Table of Contents"/>
          <w:docPartUnique/>
        </w:docPartObj>
      </w:sdtPr>
      <w:sdtContent>
        <w:p w:rsidR="006B7432" w:rsidRPr="00606B35" w:rsidRDefault="006B7432" w:rsidP="006B7432">
          <w:pPr>
            <w:pStyle w:val="TOCHeading"/>
            <w:jc w:val="center"/>
            <w:rPr>
              <w:rFonts w:ascii="Arial" w:hAnsi="Arial" w:cs="Arial"/>
              <w:sz w:val="24"/>
              <w:szCs w:val="24"/>
            </w:rPr>
          </w:pPr>
          <w:r w:rsidRPr="00606B35">
            <w:rPr>
              <w:rFonts w:ascii="Arial" w:hAnsi="Arial" w:cs="Arial"/>
              <w:sz w:val="24"/>
              <w:szCs w:val="24"/>
            </w:rPr>
            <w:t>Contents</w:t>
          </w:r>
        </w:p>
        <w:p w:rsidR="00654134" w:rsidRDefault="007006C9">
          <w:pPr>
            <w:pStyle w:val="TOC1"/>
            <w:tabs>
              <w:tab w:val="right" w:leader="dot" w:pos="8630"/>
            </w:tabs>
            <w:rPr>
              <w:rFonts w:asciiTheme="minorHAnsi" w:eastAsiaTheme="minorEastAsia" w:hAnsiTheme="minorHAnsi" w:cstheme="minorBidi"/>
              <w:noProof/>
              <w:sz w:val="22"/>
              <w:szCs w:val="22"/>
            </w:rPr>
          </w:pPr>
          <w:r w:rsidRPr="00606B35">
            <w:rPr>
              <w:rFonts w:ascii="Arial" w:hAnsi="Arial" w:cs="Arial"/>
            </w:rPr>
            <w:fldChar w:fldCharType="begin"/>
          </w:r>
          <w:r w:rsidR="006B7432" w:rsidRPr="00606B35">
            <w:rPr>
              <w:rFonts w:ascii="Arial" w:hAnsi="Arial" w:cs="Arial"/>
            </w:rPr>
            <w:instrText xml:space="preserve"> TOC \o "1-3" \h \z \u </w:instrText>
          </w:r>
          <w:r w:rsidRPr="00606B35">
            <w:rPr>
              <w:rFonts w:ascii="Arial" w:hAnsi="Arial" w:cs="Arial"/>
            </w:rPr>
            <w:fldChar w:fldCharType="separate"/>
          </w:r>
          <w:hyperlink w:anchor="_Toc328166279" w:history="1">
            <w:r w:rsidR="00654134" w:rsidRPr="00B648F0">
              <w:rPr>
                <w:rStyle w:val="Hyperlink"/>
                <w:noProof/>
              </w:rPr>
              <w:t>CANAANITE PSALMS</w:t>
            </w:r>
            <w:r w:rsidR="00654134">
              <w:rPr>
                <w:noProof/>
                <w:webHidden/>
              </w:rPr>
              <w:tab/>
            </w:r>
            <w:r w:rsidR="00654134">
              <w:rPr>
                <w:noProof/>
                <w:webHidden/>
              </w:rPr>
              <w:fldChar w:fldCharType="begin"/>
            </w:r>
            <w:r w:rsidR="00654134">
              <w:rPr>
                <w:noProof/>
                <w:webHidden/>
              </w:rPr>
              <w:instrText xml:space="preserve"> PAGEREF _Toc328166279 \h </w:instrText>
            </w:r>
            <w:r w:rsidR="00654134">
              <w:rPr>
                <w:noProof/>
                <w:webHidden/>
              </w:rPr>
            </w:r>
            <w:r w:rsidR="00654134">
              <w:rPr>
                <w:noProof/>
                <w:webHidden/>
              </w:rPr>
              <w:fldChar w:fldCharType="separate"/>
            </w:r>
            <w:r w:rsidR="00654134">
              <w:rPr>
                <w:noProof/>
                <w:webHidden/>
              </w:rPr>
              <w:t>2362</w:t>
            </w:r>
            <w:r w:rsidR="00654134">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0" w:history="1">
            <w:r w:rsidRPr="00B648F0">
              <w:rPr>
                <w:rStyle w:val="Hyperlink"/>
                <w:noProof/>
              </w:rPr>
              <w:t>Psalm 29: Canaanite or Hebrew?</w:t>
            </w:r>
            <w:r>
              <w:rPr>
                <w:noProof/>
                <w:webHidden/>
              </w:rPr>
              <w:tab/>
            </w:r>
            <w:r>
              <w:rPr>
                <w:noProof/>
                <w:webHidden/>
              </w:rPr>
              <w:fldChar w:fldCharType="begin"/>
            </w:r>
            <w:r>
              <w:rPr>
                <w:noProof/>
                <w:webHidden/>
              </w:rPr>
              <w:instrText xml:space="preserve"> PAGEREF _Toc328166280 \h </w:instrText>
            </w:r>
            <w:r>
              <w:rPr>
                <w:noProof/>
                <w:webHidden/>
              </w:rPr>
            </w:r>
            <w:r>
              <w:rPr>
                <w:noProof/>
                <w:webHidden/>
              </w:rPr>
              <w:fldChar w:fldCharType="separate"/>
            </w:r>
            <w:r>
              <w:rPr>
                <w:noProof/>
                <w:webHidden/>
              </w:rPr>
              <w:t>2364</w:t>
            </w:r>
            <w:r>
              <w:rPr>
                <w:noProof/>
                <w:webHidden/>
              </w:rPr>
              <w:fldChar w:fldCharType="end"/>
            </w:r>
          </w:hyperlink>
        </w:p>
        <w:p w:rsidR="00654134" w:rsidRDefault="00654134">
          <w:pPr>
            <w:pStyle w:val="TOC1"/>
            <w:tabs>
              <w:tab w:val="right" w:leader="dot" w:pos="8630"/>
            </w:tabs>
            <w:rPr>
              <w:rFonts w:asciiTheme="minorHAnsi" w:eastAsiaTheme="minorEastAsia" w:hAnsiTheme="minorHAnsi" w:cstheme="minorBidi"/>
              <w:noProof/>
              <w:sz w:val="22"/>
              <w:szCs w:val="22"/>
            </w:rPr>
          </w:pPr>
          <w:hyperlink w:anchor="_Toc328166281" w:history="1">
            <w:r w:rsidRPr="00B648F0">
              <w:rPr>
                <w:rStyle w:val="Hyperlink"/>
                <w:noProof/>
              </w:rPr>
              <w:t>MUSICAL INSTRUMENTS</w:t>
            </w:r>
            <w:r>
              <w:rPr>
                <w:noProof/>
                <w:webHidden/>
              </w:rPr>
              <w:tab/>
            </w:r>
            <w:r>
              <w:rPr>
                <w:noProof/>
                <w:webHidden/>
              </w:rPr>
              <w:fldChar w:fldCharType="begin"/>
            </w:r>
            <w:r>
              <w:rPr>
                <w:noProof/>
                <w:webHidden/>
              </w:rPr>
              <w:instrText xml:space="preserve"> PAGEREF _Toc328166281 \h </w:instrText>
            </w:r>
            <w:r>
              <w:rPr>
                <w:noProof/>
                <w:webHidden/>
              </w:rPr>
            </w:r>
            <w:r>
              <w:rPr>
                <w:noProof/>
                <w:webHidden/>
              </w:rPr>
              <w:fldChar w:fldCharType="separate"/>
            </w:r>
            <w:r>
              <w:rPr>
                <w:noProof/>
                <w:webHidden/>
              </w:rPr>
              <w:t>2367</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2" w:history="1">
            <w:r w:rsidRPr="00B648F0">
              <w:rPr>
                <w:rStyle w:val="Hyperlink"/>
                <w:noProof/>
              </w:rPr>
              <w:t>Harp and Lyre (Hebrew Nevel and  Kinnor)</w:t>
            </w:r>
            <w:r>
              <w:rPr>
                <w:noProof/>
                <w:webHidden/>
              </w:rPr>
              <w:tab/>
            </w:r>
            <w:r>
              <w:rPr>
                <w:noProof/>
                <w:webHidden/>
              </w:rPr>
              <w:fldChar w:fldCharType="begin"/>
            </w:r>
            <w:r>
              <w:rPr>
                <w:noProof/>
                <w:webHidden/>
              </w:rPr>
              <w:instrText xml:space="preserve"> PAGEREF _Toc328166282 \h </w:instrText>
            </w:r>
            <w:r>
              <w:rPr>
                <w:noProof/>
                <w:webHidden/>
              </w:rPr>
            </w:r>
            <w:r>
              <w:rPr>
                <w:noProof/>
                <w:webHidden/>
              </w:rPr>
              <w:fldChar w:fldCharType="separate"/>
            </w:r>
            <w:r>
              <w:rPr>
                <w:noProof/>
                <w:webHidden/>
              </w:rPr>
              <w:t>2367</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3" w:history="1">
            <w:r w:rsidRPr="00B648F0">
              <w:rPr>
                <w:rStyle w:val="Hyperlink"/>
                <w:noProof/>
              </w:rPr>
              <w:t>Pipe (Hebrew Halil)</w:t>
            </w:r>
            <w:r>
              <w:rPr>
                <w:noProof/>
                <w:webHidden/>
              </w:rPr>
              <w:tab/>
            </w:r>
            <w:r>
              <w:rPr>
                <w:noProof/>
                <w:webHidden/>
              </w:rPr>
              <w:fldChar w:fldCharType="begin"/>
            </w:r>
            <w:r>
              <w:rPr>
                <w:noProof/>
                <w:webHidden/>
              </w:rPr>
              <w:instrText xml:space="preserve"> PAGEREF _Toc328166283 \h </w:instrText>
            </w:r>
            <w:r>
              <w:rPr>
                <w:noProof/>
                <w:webHidden/>
              </w:rPr>
            </w:r>
            <w:r>
              <w:rPr>
                <w:noProof/>
                <w:webHidden/>
              </w:rPr>
              <w:fldChar w:fldCharType="separate"/>
            </w:r>
            <w:r>
              <w:rPr>
                <w:noProof/>
                <w:webHidden/>
              </w:rPr>
              <w:t>2372</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4" w:history="1">
            <w:r w:rsidRPr="00B648F0">
              <w:rPr>
                <w:rStyle w:val="Hyperlink"/>
                <w:noProof/>
              </w:rPr>
              <w:t>Horns</w:t>
            </w:r>
            <w:r>
              <w:rPr>
                <w:noProof/>
                <w:webHidden/>
              </w:rPr>
              <w:tab/>
            </w:r>
            <w:r>
              <w:rPr>
                <w:noProof/>
                <w:webHidden/>
              </w:rPr>
              <w:fldChar w:fldCharType="begin"/>
            </w:r>
            <w:r>
              <w:rPr>
                <w:noProof/>
                <w:webHidden/>
              </w:rPr>
              <w:instrText xml:space="preserve"> PAGEREF _Toc328166284 \h </w:instrText>
            </w:r>
            <w:r>
              <w:rPr>
                <w:noProof/>
                <w:webHidden/>
              </w:rPr>
            </w:r>
            <w:r>
              <w:rPr>
                <w:noProof/>
                <w:webHidden/>
              </w:rPr>
              <w:fldChar w:fldCharType="separate"/>
            </w:r>
            <w:r>
              <w:rPr>
                <w:noProof/>
                <w:webHidden/>
              </w:rPr>
              <w:t>2373</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5" w:history="1">
            <w:r w:rsidRPr="00B648F0">
              <w:rPr>
                <w:rStyle w:val="Hyperlink"/>
                <w:noProof/>
              </w:rPr>
              <w:t>Castanets of Pottery Rattles</w:t>
            </w:r>
            <w:r>
              <w:rPr>
                <w:noProof/>
                <w:webHidden/>
              </w:rPr>
              <w:tab/>
            </w:r>
            <w:r>
              <w:rPr>
                <w:noProof/>
                <w:webHidden/>
              </w:rPr>
              <w:fldChar w:fldCharType="begin"/>
            </w:r>
            <w:r>
              <w:rPr>
                <w:noProof/>
                <w:webHidden/>
              </w:rPr>
              <w:instrText xml:space="preserve"> PAGEREF _Toc328166285 \h </w:instrText>
            </w:r>
            <w:r>
              <w:rPr>
                <w:noProof/>
                <w:webHidden/>
              </w:rPr>
            </w:r>
            <w:r>
              <w:rPr>
                <w:noProof/>
                <w:webHidden/>
              </w:rPr>
              <w:fldChar w:fldCharType="separate"/>
            </w:r>
            <w:r>
              <w:rPr>
                <w:noProof/>
                <w:webHidden/>
              </w:rPr>
              <w:t>2373</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6" w:history="1">
            <w:r w:rsidRPr="00B648F0">
              <w:rPr>
                <w:rStyle w:val="Hyperlink"/>
                <w:noProof/>
              </w:rPr>
              <w:t>Sistrum and Cymbals</w:t>
            </w:r>
            <w:r>
              <w:rPr>
                <w:noProof/>
                <w:webHidden/>
              </w:rPr>
              <w:tab/>
            </w:r>
            <w:r>
              <w:rPr>
                <w:noProof/>
                <w:webHidden/>
              </w:rPr>
              <w:fldChar w:fldCharType="begin"/>
            </w:r>
            <w:r>
              <w:rPr>
                <w:noProof/>
                <w:webHidden/>
              </w:rPr>
              <w:instrText xml:space="preserve"> PAGEREF _Toc328166286 \h </w:instrText>
            </w:r>
            <w:r>
              <w:rPr>
                <w:noProof/>
                <w:webHidden/>
              </w:rPr>
            </w:r>
            <w:r>
              <w:rPr>
                <w:noProof/>
                <w:webHidden/>
              </w:rPr>
              <w:fldChar w:fldCharType="separate"/>
            </w:r>
            <w:r>
              <w:rPr>
                <w:noProof/>
                <w:webHidden/>
              </w:rPr>
              <w:t>2373</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7" w:history="1">
            <w:r w:rsidRPr="00B648F0">
              <w:rPr>
                <w:rStyle w:val="Hyperlink"/>
                <w:noProof/>
              </w:rPr>
              <w:t>Trumpets</w:t>
            </w:r>
            <w:r>
              <w:rPr>
                <w:noProof/>
                <w:webHidden/>
              </w:rPr>
              <w:tab/>
            </w:r>
            <w:r>
              <w:rPr>
                <w:noProof/>
                <w:webHidden/>
              </w:rPr>
              <w:fldChar w:fldCharType="begin"/>
            </w:r>
            <w:r>
              <w:rPr>
                <w:noProof/>
                <w:webHidden/>
              </w:rPr>
              <w:instrText xml:space="preserve"> PAGEREF _Toc328166287 \h </w:instrText>
            </w:r>
            <w:r>
              <w:rPr>
                <w:noProof/>
                <w:webHidden/>
              </w:rPr>
            </w:r>
            <w:r>
              <w:rPr>
                <w:noProof/>
                <w:webHidden/>
              </w:rPr>
              <w:fldChar w:fldCharType="separate"/>
            </w:r>
            <w:r>
              <w:rPr>
                <w:noProof/>
                <w:webHidden/>
              </w:rPr>
              <w:t>2374</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8" w:history="1">
            <w:r w:rsidRPr="00B648F0">
              <w:rPr>
                <w:rStyle w:val="Hyperlink"/>
                <w:noProof/>
              </w:rPr>
              <w:t>Shofar</w:t>
            </w:r>
            <w:r>
              <w:rPr>
                <w:noProof/>
                <w:webHidden/>
              </w:rPr>
              <w:tab/>
            </w:r>
            <w:r>
              <w:rPr>
                <w:noProof/>
                <w:webHidden/>
              </w:rPr>
              <w:fldChar w:fldCharType="begin"/>
            </w:r>
            <w:r>
              <w:rPr>
                <w:noProof/>
                <w:webHidden/>
              </w:rPr>
              <w:instrText xml:space="preserve"> PAGEREF _Toc328166288 \h </w:instrText>
            </w:r>
            <w:r>
              <w:rPr>
                <w:noProof/>
                <w:webHidden/>
              </w:rPr>
            </w:r>
            <w:r>
              <w:rPr>
                <w:noProof/>
                <w:webHidden/>
              </w:rPr>
              <w:fldChar w:fldCharType="separate"/>
            </w:r>
            <w:r>
              <w:rPr>
                <w:noProof/>
                <w:webHidden/>
              </w:rPr>
              <w:t>2375</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89" w:history="1">
            <w:r w:rsidRPr="00B648F0">
              <w:rPr>
                <w:rStyle w:val="Hyperlink"/>
                <w:noProof/>
              </w:rPr>
              <w:t>Bells (Hebrew Pa’amon)</w:t>
            </w:r>
            <w:r>
              <w:rPr>
                <w:noProof/>
                <w:webHidden/>
              </w:rPr>
              <w:tab/>
            </w:r>
            <w:r>
              <w:rPr>
                <w:noProof/>
                <w:webHidden/>
              </w:rPr>
              <w:fldChar w:fldCharType="begin"/>
            </w:r>
            <w:r>
              <w:rPr>
                <w:noProof/>
                <w:webHidden/>
              </w:rPr>
              <w:instrText xml:space="preserve"> PAGEREF _Toc328166289 \h </w:instrText>
            </w:r>
            <w:r>
              <w:rPr>
                <w:noProof/>
                <w:webHidden/>
              </w:rPr>
            </w:r>
            <w:r>
              <w:rPr>
                <w:noProof/>
                <w:webHidden/>
              </w:rPr>
              <w:fldChar w:fldCharType="separate"/>
            </w:r>
            <w:r>
              <w:rPr>
                <w:noProof/>
                <w:webHidden/>
              </w:rPr>
              <w:t>2377</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90" w:history="1">
            <w:r w:rsidRPr="00B648F0">
              <w:rPr>
                <w:rStyle w:val="Hyperlink"/>
                <w:noProof/>
              </w:rPr>
              <w:t>Tambourine or timbrel</w:t>
            </w:r>
            <w:r>
              <w:rPr>
                <w:noProof/>
                <w:webHidden/>
              </w:rPr>
              <w:tab/>
            </w:r>
            <w:r>
              <w:rPr>
                <w:noProof/>
                <w:webHidden/>
              </w:rPr>
              <w:fldChar w:fldCharType="begin"/>
            </w:r>
            <w:r>
              <w:rPr>
                <w:noProof/>
                <w:webHidden/>
              </w:rPr>
              <w:instrText xml:space="preserve"> PAGEREF _Toc328166290 \h </w:instrText>
            </w:r>
            <w:r>
              <w:rPr>
                <w:noProof/>
                <w:webHidden/>
              </w:rPr>
            </w:r>
            <w:r>
              <w:rPr>
                <w:noProof/>
                <w:webHidden/>
              </w:rPr>
              <w:fldChar w:fldCharType="separate"/>
            </w:r>
            <w:r>
              <w:rPr>
                <w:noProof/>
                <w:webHidden/>
              </w:rPr>
              <w:t>2379</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91" w:history="1">
            <w:r w:rsidRPr="00B648F0">
              <w:rPr>
                <w:rStyle w:val="Hyperlink"/>
                <w:noProof/>
              </w:rPr>
              <w:t>Drum (Hebrew tov) and Membraphone (Hebrew tof)</w:t>
            </w:r>
            <w:r>
              <w:rPr>
                <w:noProof/>
                <w:webHidden/>
              </w:rPr>
              <w:tab/>
            </w:r>
            <w:r>
              <w:rPr>
                <w:noProof/>
                <w:webHidden/>
              </w:rPr>
              <w:fldChar w:fldCharType="begin"/>
            </w:r>
            <w:r>
              <w:rPr>
                <w:noProof/>
                <w:webHidden/>
              </w:rPr>
              <w:instrText xml:space="preserve"> PAGEREF _Toc328166291 \h </w:instrText>
            </w:r>
            <w:r>
              <w:rPr>
                <w:noProof/>
                <w:webHidden/>
              </w:rPr>
            </w:r>
            <w:r>
              <w:rPr>
                <w:noProof/>
                <w:webHidden/>
              </w:rPr>
              <w:fldChar w:fldCharType="separate"/>
            </w:r>
            <w:r>
              <w:rPr>
                <w:noProof/>
                <w:webHidden/>
              </w:rPr>
              <w:t>2380</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92" w:history="1">
            <w:r w:rsidRPr="00B648F0">
              <w:rPr>
                <w:rStyle w:val="Hyperlink"/>
                <w:noProof/>
              </w:rPr>
              <w:t>Zither</w:t>
            </w:r>
            <w:r>
              <w:rPr>
                <w:noProof/>
                <w:webHidden/>
              </w:rPr>
              <w:tab/>
            </w:r>
            <w:r>
              <w:rPr>
                <w:noProof/>
                <w:webHidden/>
              </w:rPr>
              <w:fldChar w:fldCharType="begin"/>
            </w:r>
            <w:r>
              <w:rPr>
                <w:noProof/>
                <w:webHidden/>
              </w:rPr>
              <w:instrText xml:space="preserve"> PAGEREF _Toc328166292 \h </w:instrText>
            </w:r>
            <w:r>
              <w:rPr>
                <w:noProof/>
                <w:webHidden/>
              </w:rPr>
            </w:r>
            <w:r>
              <w:rPr>
                <w:noProof/>
                <w:webHidden/>
              </w:rPr>
              <w:fldChar w:fldCharType="separate"/>
            </w:r>
            <w:r>
              <w:rPr>
                <w:noProof/>
                <w:webHidden/>
              </w:rPr>
              <w:t>2380</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93" w:history="1">
            <w:r w:rsidRPr="00B648F0">
              <w:rPr>
                <w:rStyle w:val="Hyperlink"/>
                <w:noProof/>
              </w:rPr>
              <w:t>Triangle</w:t>
            </w:r>
            <w:r>
              <w:rPr>
                <w:noProof/>
                <w:webHidden/>
              </w:rPr>
              <w:tab/>
            </w:r>
            <w:r>
              <w:rPr>
                <w:noProof/>
                <w:webHidden/>
              </w:rPr>
              <w:fldChar w:fldCharType="begin"/>
            </w:r>
            <w:r>
              <w:rPr>
                <w:noProof/>
                <w:webHidden/>
              </w:rPr>
              <w:instrText xml:space="preserve"> PAGEREF _Toc328166293 \h </w:instrText>
            </w:r>
            <w:r>
              <w:rPr>
                <w:noProof/>
                <w:webHidden/>
              </w:rPr>
            </w:r>
            <w:r>
              <w:rPr>
                <w:noProof/>
                <w:webHidden/>
              </w:rPr>
              <w:fldChar w:fldCharType="separate"/>
            </w:r>
            <w:r>
              <w:rPr>
                <w:noProof/>
                <w:webHidden/>
              </w:rPr>
              <w:t>2380</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294" w:history="1">
            <w:r w:rsidRPr="00B648F0">
              <w:rPr>
                <w:rStyle w:val="Hyperlink"/>
                <w:noProof/>
              </w:rPr>
              <w:t>Dulcimer</w:t>
            </w:r>
            <w:r>
              <w:rPr>
                <w:noProof/>
                <w:webHidden/>
              </w:rPr>
              <w:tab/>
            </w:r>
            <w:r>
              <w:rPr>
                <w:noProof/>
                <w:webHidden/>
              </w:rPr>
              <w:fldChar w:fldCharType="begin"/>
            </w:r>
            <w:r>
              <w:rPr>
                <w:noProof/>
                <w:webHidden/>
              </w:rPr>
              <w:instrText xml:space="preserve"> PAGEREF _Toc328166294 \h </w:instrText>
            </w:r>
            <w:r>
              <w:rPr>
                <w:noProof/>
                <w:webHidden/>
              </w:rPr>
            </w:r>
            <w:r>
              <w:rPr>
                <w:noProof/>
                <w:webHidden/>
              </w:rPr>
              <w:fldChar w:fldCharType="separate"/>
            </w:r>
            <w:r>
              <w:rPr>
                <w:noProof/>
                <w:webHidden/>
              </w:rPr>
              <w:t>2382</w:t>
            </w:r>
            <w:r>
              <w:rPr>
                <w:noProof/>
                <w:webHidden/>
              </w:rPr>
              <w:fldChar w:fldCharType="end"/>
            </w:r>
          </w:hyperlink>
        </w:p>
        <w:p w:rsidR="00654134" w:rsidRDefault="00654134">
          <w:pPr>
            <w:pStyle w:val="TOC1"/>
            <w:tabs>
              <w:tab w:val="right" w:leader="dot" w:pos="8630"/>
            </w:tabs>
            <w:rPr>
              <w:rFonts w:asciiTheme="minorHAnsi" w:eastAsiaTheme="minorEastAsia" w:hAnsiTheme="minorHAnsi" w:cstheme="minorBidi"/>
              <w:noProof/>
              <w:sz w:val="22"/>
              <w:szCs w:val="22"/>
            </w:rPr>
          </w:pPr>
          <w:hyperlink w:anchor="_Toc328166295" w:history="1">
            <w:r w:rsidRPr="00B648F0">
              <w:rPr>
                <w:rStyle w:val="Hyperlink"/>
                <w:noProof/>
              </w:rPr>
              <w:t>MUSIC OF THE TEMPLE</w:t>
            </w:r>
            <w:r>
              <w:rPr>
                <w:noProof/>
                <w:webHidden/>
              </w:rPr>
              <w:tab/>
            </w:r>
            <w:r>
              <w:rPr>
                <w:noProof/>
                <w:webHidden/>
              </w:rPr>
              <w:fldChar w:fldCharType="begin"/>
            </w:r>
            <w:r>
              <w:rPr>
                <w:noProof/>
                <w:webHidden/>
              </w:rPr>
              <w:instrText xml:space="preserve"> PAGEREF _Toc328166295 \h </w:instrText>
            </w:r>
            <w:r>
              <w:rPr>
                <w:noProof/>
                <w:webHidden/>
              </w:rPr>
            </w:r>
            <w:r>
              <w:rPr>
                <w:noProof/>
                <w:webHidden/>
              </w:rPr>
              <w:fldChar w:fldCharType="separate"/>
            </w:r>
            <w:r>
              <w:rPr>
                <w:noProof/>
                <w:webHidden/>
              </w:rPr>
              <w:t>2384</w:t>
            </w:r>
            <w:r>
              <w:rPr>
                <w:noProof/>
                <w:webHidden/>
              </w:rPr>
              <w:fldChar w:fldCharType="end"/>
            </w:r>
          </w:hyperlink>
        </w:p>
        <w:p w:rsidR="00654134" w:rsidRDefault="00654134">
          <w:pPr>
            <w:pStyle w:val="TOC1"/>
            <w:tabs>
              <w:tab w:val="right" w:leader="dot" w:pos="8630"/>
            </w:tabs>
            <w:rPr>
              <w:rFonts w:asciiTheme="minorHAnsi" w:eastAsiaTheme="minorEastAsia" w:hAnsiTheme="minorHAnsi" w:cstheme="minorBidi"/>
              <w:noProof/>
              <w:sz w:val="22"/>
              <w:szCs w:val="22"/>
            </w:rPr>
          </w:pPr>
          <w:hyperlink w:anchor="_Toc328166296" w:history="1">
            <w:r w:rsidRPr="00B648F0">
              <w:rPr>
                <w:rStyle w:val="Hyperlink"/>
                <w:noProof/>
              </w:rPr>
              <w:t>TRANSLATION OF ME'OD IN PSALMS 46 AND 78 AND THE EBLA TABLETS</w:t>
            </w:r>
            <w:r>
              <w:rPr>
                <w:noProof/>
                <w:webHidden/>
              </w:rPr>
              <w:tab/>
            </w:r>
            <w:r>
              <w:rPr>
                <w:noProof/>
                <w:webHidden/>
              </w:rPr>
              <w:fldChar w:fldCharType="begin"/>
            </w:r>
            <w:r>
              <w:rPr>
                <w:noProof/>
                <w:webHidden/>
              </w:rPr>
              <w:instrText xml:space="preserve"> PAGEREF _Toc328166296 \h </w:instrText>
            </w:r>
            <w:r>
              <w:rPr>
                <w:noProof/>
                <w:webHidden/>
              </w:rPr>
            </w:r>
            <w:r>
              <w:rPr>
                <w:noProof/>
                <w:webHidden/>
              </w:rPr>
              <w:fldChar w:fldCharType="separate"/>
            </w:r>
            <w:r>
              <w:rPr>
                <w:noProof/>
                <w:webHidden/>
              </w:rPr>
              <w:t>2385</w:t>
            </w:r>
            <w:r>
              <w:rPr>
                <w:noProof/>
                <w:webHidden/>
              </w:rPr>
              <w:fldChar w:fldCharType="end"/>
            </w:r>
          </w:hyperlink>
        </w:p>
        <w:p w:rsidR="00654134" w:rsidRDefault="00654134">
          <w:pPr>
            <w:pStyle w:val="TOC1"/>
            <w:tabs>
              <w:tab w:val="right" w:leader="dot" w:pos="8630"/>
            </w:tabs>
            <w:rPr>
              <w:rFonts w:asciiTheme="minorHAnsi" w:eastAsiaTheme="minorEastAsia" w:hAnsiTheme="minorHAnsi" w:cstheme="minorBidi"/>
              <w:noProof/>
              <w:sz w:val="22"/>
              <w:szCs w:val="22"/>
            </w:rPr>
          </w:pPr>
          <w:hyperlink w:anchor="_Toc328166297" w:history="1">
            <w:r w:rsidRPr="00B648F0">
              <w:rPr>
                <w:rStyle w:val="Hyperlink"/>
                <w:noProof/>
              </w:rPr>
              <w:t>TEARS AND THE BELLY: PSALM 31</w:t>
            </w:r>
            <w:r>
              <w:rPr>
                <w:noProof/>
                <w:webHidden/>
              </w:rPr>
              <w:tab/>
            </w:r>
            <w:r>
              <w:rPr>
                <w:noProof/>
                <w:webHidden/>
              </w:rPr>
              <w:fldChar w:fldCharType="begin"/>
            </w:r>
            <w:r>
              <w:rPr>
                <w:noProof/>
                <w:webHidden/>
              </w:rPr>
              <w:instrText xml:space="preserve"> PAGEREF _Toc328166297 \h </w:instrText>
            </w:r>
            <w:r>
              <w:rPr>
                <w:noProof/>
                <w:webHidden/>
              </w:rPr>
            </w:r>
            <w:r>
              <w:rPr>
                <w:noProof/>
                <w:webHidden/>
              </w:rPr>
              <w:fldChar w:fldCharType="separate"/>
            </w:r>
            <w:r>
              <w:rPr>
                <w:noProof/>
                <w:webHidden/>
              </w:rPr>
              <w:t>2386</w:t>
            </w:r>
            <w:r>
              <w:rPr>
                <w:noProof/>
                <w:webHidden/>
              </w:rPr>
              <w:fldChar w:fldCharType="end"/>
            </w:r>
          </w:hyperlink>
        </w:p>
        <w:p w:rsidR="00654134" w:rsidRDefault="00654134">
          <w:pPr>
            <w:pStyle w:val="TOC1"/>
            <w:tabs>
              <w:tab w:val="right" w:leader="dot" w:pos="8630"/>
            </w:tabs>
            <w:rPr>
              <w:rFonts w:asciiTheme="minorHAnsi" w:eastAsiaTheme="minorEastAsia" w:hAnsiTheme="minorHAnsi" w:cstheme="minorBidi"/>
              <w:noProof/>
              <w:sz w:val="22"/>
              <w:szCs w:val="22"/>
            </w:rPr>
          </w:pPr>
          <w:hyperlink w:anchor="_Toc328166298" w:history="1">
            <w:r w:rsidRPr="00B648F0">
              <w:rPr>
                <w:rStyle w:val="Hyperlink"/>
                <w:noProof/>
              </w:rPr>
              <w:t>REPETITIONS IN PSALMS SEEN TO BE ANCIENT POETIC PATTERN</w:t>
            </w:r>
            <w:r>
              <w:rPr>
                <w:noProof/>
                <w:webHidden/>
              </w:rPr>
              <w:tab/>
            </w:r>
            <w:r>
              <w:rPr>
                <w:noProof/>
                <w:webHidden/>
              </w:rPr>
              <w:fldChar w:fldCharType="begin"/>
            </w:r>
            <w:r>
              <w:rPr>
                <w:noProof/>
                <w:webHidden/>
              </w:rPr>
              <w:instrText xml:space="preserve"> PAGEREF _Toc328166298 \h </w:instrText>
            </w:r>
            <w:r>
              <w:rPr>
                <w:noProof/>
                <w:webHidden/>
              </w:rPr>
            </w:r>
            <w:r>
              <w:rPr>
                <w:noProof/>
                <w:webHidden/>
              </w:rPr>
              <w:fldChar w:fldCharType="separate"/>
            </w:r>
            <w:r>
              <w:rPr>
                <w:noProof/>
                <w:webHidden/>
              </w:rPr>
              <w:t>2386</w:t>
            </w:r>
            <w:r>
              <w:rPr>
                <w:noProof/>
                <w:webHidden/>
              </w:rPr>
              <w:fldChar w:fldCharType="end"/>
            </w:r>
          </w:hyperlink>
        </w:p>
        <w:p w:rsidR="00654134" w:rsidRDefault="00654134">
          <w:pPr>
            <w:pStyle w:val="TOC1"/>
            <w:tabs>
              <w:tab w:val="right" w:leader="dot" w:pos="8630"/>
            </w:tabs>
            <w:rPr>
              <w:rFonts w:asciiTheme="minorHAnsi" w:eastAsiaTheme="minorEastAsia" w:hAnsiTheme="minorHAnsi" w:cstheme="minorBidi"/>
              <w:noProof/>
              <w:sz w:val="22"/>
              <w:szCs w:val="22"/>
            </w:rPr>
          </w:pPr>
          <w:hyperlink w:anchor="_Toc328166299" w:history="1">
            <w:r w:rsidRPr="00B648F0">
              <w:rPr>
                <w:rStyle w:val="Hyperlink"/>
                <w:noProof/>
              </w:rPr>
              <w:t>DATE AND AUTHORSHIP OF PSALMS</w:t>
            </w:r>
            <w:r>
              <w:rPr>
                <w:noProof/>
                <w:webHidden/>
              </w:rPr>
              <w:tab/>
            </w:r>
            <w:r>
              <w:rPr>
                <w:noProof/>
                <w:webHidden/>
              </w:rPr>
              <w:fldChar w:fldCharType="begin"/>
            </w:r>
            <w:r>
              <w:rPr>
                <w:noProof/>
                <w:webHidden/>
              </w:rPr>
              <w:instrText xml:space="preserve"> PAGEREF _Toc328166299 \h </w:instrText>
            </w:r>
            <w:r>
              <w:rPr>
                <w:noProof/>
                <w:webHidden/>
              </w:rPr>
            </w:r>
            <w:r>
              <w:rPr>
                <w:noProof/>
                <w:webHidden/>
              </w:rPr>
              <w:fldChar w:fldCharType="separate"/>
            </w:r>
            <w:r>
              <w:rPr>
                <w:noProof/>
                <w:webHidden/>
              </w:rPr>
              <w:t>2386</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300" w:history="1">
            <w:r w:rsidRPr="00B648F0">
              <w:rPr>
                <w:rStyle w:val="Hyperlink"/>
                <w:noProof/>
              </w:rPr>
              <w:t>Ras Shamra Tablets</w:t>
            </w:r>
            <w:r>
              <w:rPr>
                <w:noProof/>
                <w:webHidden/>
              </w:rPr>
              <w:tab/>
            </w:r>
            <w:r>
              <w:rPr>
                <w:noProof/>
                <w:webHidden/>
              </w:rPr>
              <w:fldChar w:fldCharType="begin"/>
            </w:r>
            <w:r>
              <w:rPr>
                <w:noProof/>
                <w:webHidden/>
              </w:rPr>
              <w:instrText xml:space="preserve"> PAGEREF _Toc328166300 \h </w:instrText>
            </w:r>
            <w:r>
              <w:rPr>
                <w:noProof/>
                <w:webHidden/>
              </w:rPr>
            </w:r>
            <w:r>
              <w:rPr>
                <w:noProof/>
                <w:webHidden/>
              </w:rPr>
              <w:fldChar w:fldCharType="separate"/>
            </w:r>
            <w:r>
              <w:rPr>
                <w:noProof/>
                <w:webHidden/>
              </w:rPr>
              <w:t>2387</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301" w:history="1">
            <w:r w:rsidRPr="00B648F0">
              <w:rPr>
                <w:rStyle w:val="Hyperlink"/>
                <w:noProof/>
              </w:rPr>
              <w:t>DATING OF PSALMS AND ABECEDARIES</w:t>
            </w:r>
            <w:r>
              <w:rPr>
                <w:noProof/>
                <w:webHidden/>
              </w:rPr>
              <w:tab/>
            </w:r>
            <w:r>
              <w:rPr>
                <w:noProof/>
                <w:webHidden/>
              </w:rPr>
              <w:fldChar w:fldCharType="begin"/>
            </w:r>
            <w:r>
              <w:rPr>
                <w:noProof/>
                <w:webHidden/>
              </w:rPr>
              <w:instrText xml:space="preserve"> PAGEREF _Toc328166301 \h </w:instrText>
            </w:r>
            <w:r>
              <w:rPr>
                <w:noProof/>
                <w:webHidden/>
              </w:rPr>
            </w:r>
            <w:r>
              <w:rPr>
                <w:noProof/>
                <w:webHidden/>
              </w:rPr>
              <w:fldChar w:fldCharType="separate"/>
            </w:r>
            <w:r>
              <w:rPr>
                <w:noProof/>
                <w:webHidden/>
              </w:rPr>
              <w:t>2389</w:t>
            </w:r>
            <w:r>
              <w:rPr>
                <w:noProof/>
                <w:webHidden/>
              </w:rPr>
              <w:fldChar w:fldCharType="end"/>
            </w:r>
          </w:hyperlink>
        </w:p>
        <w:p w:rsidR="00654134" w:rsidRDefault="00654134">
          <w:pPr>
            <w:pStyle w:val="TOC1"/>
            <w:tabs>
              <w:tab w:val="right" w:leader="dot" w:pos="8630"/>
            </w:tabs>
            <w:rPr>
              <w:rFonts w:asciiTheme="minorHAnsi" w:eastAsiaTheme="minorEastAsia" w:hAnsiTheme="minorHAnsi" w:cstheme="minorBidi"/>
              <w:noProof/>
              <w:sz w:val="22"/>
              <w:szCs w:val="22"/>
            </w:rPr>
          </w:pPr>
          <w:hyperlink w:anchor="_Toc328166302" w:history="1">
            <w:r w:rsidRPr="00B648F0">
              <w:rPr>
                <w:rStyle w:val="Hyperlink"/>
                <w:noProof/>
              </w:rPr>
              <w:t>PROVERB</w:t>
            </w:r>
            <w:r>
              <w:rPr>
                <w:noProof/>
                <w:webHidden/>
              </w:rPr>
              <w:tab/>
            </w:r>
            <w:r>
              <w:rPr>
                <w:noProof/>
                <w:webHidden/>
              </w:rPr>
              <w:fldChar w:fldCharType="begin"/>
            </w:r>
            <w:r>
              <w:rPr>
                <w:noProof/>
                <w:webHidden/>
              </w:rPr>
              <w:instrText xml:space="preserve"> PAGEREF _Toc328166302 \h </w:instrText>
            </w:r>
            <w:r>
              <w:rPr>
                <w:noProof/>
                <w:webHidden/>
              </w:rPr>
            </w:r>
            <w:r>
              <w:rPr>
                <w:noProof/>
                <w:webHidden/>
              </w:rPr>
              <w:fldChar w:fldCharType="separate"/>
            </w:r>
            <w:r>
              <w:rPr>
                <w:noProof/>
                <w:webHidden/>
              </w:rPr>
              <w:t>2394</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303" w:history="1">
            <w:r w:rsidRPr="00B648F0">
              <w:rPr>
                <w:rStyle w:val="Hyperlink"/>
                <w:noProof/>
              </w:rPr>
              <w:t>Sumerian Proverbs</w:t>
            </w:r>
            <w:r>
              <w:rPr>
                <w:noProof/>
                <w:webHidden/>
              </w:rPr>
              <w:tab/>
            </w:r>
            <w:r>
              <w:rPr>
                <w:noProof/>
                <w:webHidden/>
              </w:rPr>
              <w:fldChar w:fldCharType="begin"/>
            </w:r>
            <w:r>
              <w:rPr>
                <w:noProof/>
                <w:webHidden/>
              </w:rPr>
              <w:instrText xml:space="preserve"> PAGEREF _Toc328166303 \h </w:instrText>
            </w:r>
            <w:r>
              <w:rPr>
                <w:noProof/>
                <w:webHidden/>
              </w:rPr>
            </w:r>
            <w:r>
              <w:rPr>
                <w:noProof/>
                <w:webHidden/>
              </w:rPr>
              <w:fldChar w:fldCharType="separate"/>
            </w:r>
            <w:r>
              <w:rPr>
                <w:noProof/>
                <w:webHidden/>
              </w:rPr>
              <w:t>2394</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304" w:history="1">
            <w:r w:rsidRPr="00B648F0">
              <w:rPr>
                <w:rStyle w:val="Hyperlink"/>
                <w:noProof/>
              </w:rPr>
              <w:t>Ugaritic Proverbs</w:t>
            </w:r>
            <w:r>
              <w:rPr>
                <w:noProof/>
                <w:webHidden/>
              </w:rPr>
              <w:tab/>
            </w:r>
            <w:r>
              <w:rPr>
                <w:noProof/>
                <w:webHidden/>
              </w:rPr>
              <w:fldChar w:fldCharType="begin"/>
            </w:r>
            <w:r>
              <w:rPr>
                <w:noProof/>
                <w:webHidden/>
              </w:rPr>
              <w:instrText xml:space="preserve"> PAGEREF _Toc328166304 \h </w:instrText>
            </w:r>
            <w:r>
              <w:rPr>
                <w:noProof/>
                <w:webHidden/>
              </w:rPr>
            </w:r>
            <w:r>
              <w:rPr>
                <w:noProof/>
                <w:webHidden/>
              </w:rPr>
              <w:fldChar w:fldCharType="separate"/>
            </w:r>
            <w:r>
              <w:rPr>
                <w:noProof/>
                <w:webHidden/>
              </w:rPr>
              <w:t>2395</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305" w:history="1">
            <w:r w:rsidRPr="00B648F0">
              <w:rPr>
                <w:rStyle w:val="Hyperlink"/>
                <w:noProof/>
              </w:rPr>
              <w:t>Phonician Proverbs</w:t>
            </w:r>
            <w:r>
              <w:rPr>
                <w:noProof/>
                <w:webHidden/>
              </w:rPr>
              <w:tab/>
            </w:r>
            <w:r>
              <w:rPr>
                <w:noProof/>
                <w:webHidden/>
              </w:rPr>
              <w:fldChar w:fldCharType="begin"/>
            </w:r>
            <w:r>
              <w:rPr>
                <w:noProof/>
                <w:webHidden/>
              </w:rPr>
              <w:instrText xml:space="preserve"> PAGEREF _Toc328166305 \h </w:instrText>
            </w:r>
            <w:r>
              <w:rPr>
                <w:noProof/>
                <w:webHidden/>
              </w:rPr>
            </w:r>
            <w:r>
              <w:rPr>
                <w:noProof/>
                <w:webHidden/>
              </w:rPr>
              <w:fldChar w:fldCharType="separate"/>
            </w:r>
            <w:r>
              <w:rPr>
                <w:noProof/>
                <w:webHidden/>
              </w:rPr>
              <w:t>2395</w:t>
            </w:r>
            <w:r>
              <w:rPr>
                <w:noProof/>
                <w:webHidden/>
              </w:rPr>
              <w:fldChar w:fldCharType="end"/>
            </w:r>
          </w:hyperlink>
        </w:p>
        <w:p w:rsidR="00654134" w:rsidRDefault="00654134">
          <w:pPr>
            <w:pStyle w:val="TOC2"/>
            <w:tabs>
              <w:tab w:val="right" w:leader="dot" w:pos="8630"/>
            </w:tabs>
            <w:rPr>
              <w:rFonts w:asciiTheme="minorHAnsi" w:eastAsiaTheme="minorEastAsia" w:hAnsiTheme="minorHAnsi" w:cstheme="minorBidi"/>
              <w:noProof/>
              <w:sz w:val="22"/>
              <w:szCs w:val="22"/>
            </w:rPr>
          </w:pPr>
          <w:hyperlink w:anchor="_Toc328166306" w:history="1">
            <w:r w:rsidRPr="00B648F0">
              <w:rPr>
                <w:rStyle w:val="Hyperlink"/>
                <w:noProof/>
              </w:rPr>
              <w:t>Egyptian Proverbs</w:t>
            </w:r>
            <w:r>
              <w:rPr>
                <w:noProof/>
                <w:webHidden/>
              </w:rPr>
              <w:tab/>
            </w:r>
            <w:r>
              <w:rPr>
                <w:noProof/>
                <w:webHidden/>
              </w:rPr>
              <w:fldChar w:fldCharType="begin"/>
            </w:r>
            <w:r>
              <w:rPr>
                <w:noProof/>
                <w:webHidden/>
              </w:rPr>
              <w:instrText xml:space="preserve"> PAGEREF _Toc328166306 \h </w:instrText>
            </w:r>
            <w:r>
              <w:rPr>
                <w:noProof/>
                <w:webHidden/>
              </w:rPr>
            </w:r>
            <w:r>
              <w:rPr>
                <w:noProof/>
                <w:webHidden/>
              </w:rPr>
              <w:fldChar w:fldCharType="separate"/>
            </w:r>
            <w:r>
              <w:rPr>
                <w:noProof/>
                <w:webHidden/>
              </w:rPr>
              <w:t>2395</w:t>
            </w:r>
            <w:r>
              <w:rPr>
                <w:noProof/>
                <w:webHidden/>
              </w:rPr>
              <w:fldChar w:fldCharType="end"/>
            </w:r>
          </w:hyperlink>
        </w:p>
        <w:p w:rsidR="00654134" w:rsidRDefault="00654134">
          <w:pPr>
            <w:pStyle w:val="TOC3"/>
            <w:tabs>
              <w:tab w:val="right" w:leader="dot" w:pos="8630"/>
            </w:tabs>
            <w:rPr>
              <w:rFonts w:asciiTheme="minorHAnsi" w:eastAsiaTheme="minorEastAsia" w:hAnsiTheme="minorHAnsi" w:cstheme="minorBidi"/>
              <w:noProof/>
              <w:sz w:val="22"/>
              <w:szCs w:val="22"/>
            </w:rPr>
          </w:pPr>
          <w:hyperlink w:anchor="_Toc328166307" w:history="1">
            <w:r w:rsidRPr="00B648F0">
              <w:rPr>
                <w:rStyle w:val="Hyperlink"/>
                <w:noProof/>
              </w:rPr>
              <w:t>Instructions of Amenemope</w:t>
            </w:r>
            <w:r>
              <w:rPr>
                <w:noProof/>
                <w:webHidden/>
              </w:rPr>
              <w:tab/>
            </w:r>
            <w:r>
              <w:rPr>
                <w:noProof/>
                <w:webHidden/>
              </w:rPr>
              <w:fldChar w:fldCharType="begin"/>
            </w:r>
            <w:r>
              <w:rPr>
                <w:noProof/>
                <w:webHidden/>
              </w:rPr>
              <w:instrText xml:space="preserve"> PAGEREF _Toc328166307 \h </w:instrText>
            </w:r>
            <w:r>
              <w:rPr>
                <w:noProof/>
                <w:webHidden/>
              </w:rPr>
            </w:r>
            <w:r>
              <w:rPr>
                <w:noProof/>
                <w:webHidden/>
              </w:rPr>
              <w:fldChar w:fldCharType="separate"/>
            </w:r>
            <w:r>
              <w:rPr>
                <w:noProof/>
                <w:webHidden/>
              </w:rPr>
              <w:t>2395</w:t>
            </w:r>
            <w:r>
              <w:rPr>
                <w:noProof/>
                <w:webHidden/>
              </w:rPr>
              <w:fldChar w:fldCharType="end"/>
            </w:r>
          </w:hyperlink>
        </w:p>
        <w:p w:rsidR="00654134" w:rsidRDefault="00654134">
          <w:pPr>
            <w:pStyle w:val="TOC3"/>
            <w:tabs>
              <w:tab w:val="right" w:leader="dot" w:pos="8630"/>
            </w:tabs>
            <w:rPr>
              <w:rFonts w:asciiTheme="minorHAnsi" w:eastAsiaTheme="minorEastAsia" w:hAnsiTheme="minorHAnsi" w:cstheme="minorBidi"/>
              <w:noProof/>
              <w:sz w:val="22"/>
              <w:szCs w:val="22"/>
            </w:rPr>
          </w:pPr>
          <w:hyperlink w:anchor="_Toc328166308" w:history="1">
            <w:r w:rsidRPr="00B648F0">
              <w:rPr>
                <w:rStyle w:val="Hyperlink"/>
                <w:noProof/>
              </w:rPr>
              <w:t>Instructions of Ankhsheshonq</w:t>
            </w:r>
            <w:r>
              <w:rPr>
                <w:noProof/>
                <w:webHidden/>
              </w:rPr>
              <w:tab/>
            </w:r>
            <w:r>
              <w:rPr>
                <w:noProof/>
                <w:webHidden/>
              </w:rPr>
              <w:fldChar w:fldCharType="begin"/>
            </w:r>
            <w:r>
              <w:rPr>
                <w:noProof/>
                <w:webHidden/>
              </w:rPr>
              <w:instrText xml:space="preserve"> PAGEREF _Toc328166308 \h </w:instrText>
            </w:r>
            <w:r>
              <w:rPr>
                <w:noProof/>
                <w:webHidden/>
              </w:rPr>
            </w:r>
            <w:r>
              <w:rPr>
                <w:noProof/>
                <w:webHidden/>
              </w:rPr>
              <w:fldChar w:fldCharType="separate"/>
            </w:r>
            <w:r>
              <w:rPr>
                <w:noProof/>
                <w:webHidden/>
              </w:rPr>
              <w:t>2398</w:t>
            </w:r>
            <w:r>
              <w:rPr>
                <w:noProof/>
                <w:webHidden/>
              </w:rPr>
              <w:fldChar w:fldCharType="end"/>
            </w:r>
          </w:hyperlink>
        </w:p>
        <w:p w:rsidR="006B7432" w:rsidRPr="00606B35" w:rsidRDefault="007006C9">
          <w:pPr>
            <w:rPr>
              <w:rFonts w:ascii="Arial" w:hAnsi="Arial" w:cs="Arial"/>
            </w:rPr>
          </w:pPr>
          <w:r w:rsidRPr="00606B35">
            <w:rPr>
              <w:rFonts w:ascii="Arial" w:hAnsi="Arial" w:cs="Arial"/>
            </w:rPr>
            <w:fldChar w:fldCharType="end"/>
          </w:r>
        </w:p>
      </w:sdtContent>
    </w:sdt>
    <w:p w:rsidR="00606B35" w:rsidRDefault="00606B35">
      <w:pPr>
        <w:widowControl/>
        <w:autoSpaceDE/>
        <w:autoSpaceDN/>
        <w:adjustRightInd/>
        <w:rPr>
          <w:rFonts w:ascii="Arial" w:hAnsi="Arial" w:cs="Arial"/>
        </w:rPr>
      </w:pPr>
      <w:r>
        <w:rPr>
          <w:rFonts w:ascii="Arial" w:hAnsi="Arial" w:cs="Arial"/>
        </w:rPr>
        <w:lastRenderedPageBreak/>
        <w:br w:type="page"/>
      </w:r>
    </w:p>
    <w:p w:rsidR="00875565" w:rsidRPr="00606B35" w:rsidRDefault="007E6EE8" w:rsidP="006B7432">
      <w:pPr>
        <w:rPr>
          <w:rFonts w:ascii="Arial" w:hAnsi="Arial" w:cs="Arial"/>
          <w:b/>
        </w:rPr>
      </w:pPr>
      <w:r w:rsidRPr="00606B35">
        <w:rPr>
          <w:rFonts w:ascii="Arial" w:hAnsi="Arial" w:cs="Arial"/>
        </w:rPr>
        <w:lastRenderedPageBreak/>
        <w:t>The names "Psalms" and "Psalter" come from the Septuagint (the Greek translation of the OT), where they originally referred to stringed instruments (such as harp, lyre and lute), then to songs sung with their accompaniment</w:t>
      </w:r>
      <w:r w:rsidR="003A54AD" w:rsidRPr="00606B35">
        <w:rPr>
          <w:rFonts w:ascii="Arial" w:hAnsi="Arial" w:cs="Arial"/>
        </w:rPr>
        <w:t>.</w:t>
      </w:r>
      <w:r w:rsidRPr="00606B35">
        <w:rPr>
          <w:rFonts w:ascii="Arial" w:hAnsi="Arial" w:cs="Arial"/>
        </w:rPr>
        <w:t xml:space="preserve"> The current organization and content of the Psalms reflects, primarily, editorial compilations dating from the Exile and Persian periods, into the 3rd century BC. Many collections preceded this final compilation of the Psalms. In fact, the formation of </w:t>
      </w:r>
      <w:r w:rsidR="00C32D85" w:rsidRPr="00606B35">
        <w:rPr>
          <w:rFonts w:ascii="Arial" w:hAnsi="Arial" w:cs="Arial"/>
        </w:rPr>
        <w:t>Psalters</w:t>
      </w:r>
      <w:r w:rsidRPr="00606B35">
        <w:rPr>
          <w:rFonts w:ascii="Arial" w:hAnsi="Arial" w:cs="Arial"/>
        </w:rPr>
        <w:t xml:space="preserve"> probably goes back to the early days of the first (Solomon's) temple (or even to the time of David), when the temple liturgy began to take shape. </w:t>
      </w:r>
      <w:r w:rsidR="00FE5295" w:rsidRPr="00606B35">
        <w:rPr>
          <w:rFonts w:ascii="Arial" w:hAnsi="Arial" w:cs="Arial"/>
        </w:rPr>
        <w:t xml:space="preserve">The book is </w:t>
      </w:r>
      <w:r w:rsidRPr="00606B35">
        <w:rPr>
          <w:rFonts w:ascii="Arial" w:hAnsi="Arial" w:cs="Arial"/>
        </w:rPr>
        <w:t>divided into five sections</w:t>
      </w:r>
      <w:r w:rsidR="009060F1" w:rsidRPr="00606B35">
        <w:rPr>
          <w:rFonts w:ascii="Arial" w:hAnsi="Arial" w:cs="Arial"/>
        </w:rPr>
        <w:t xml:space="preserve"> (</w:t>
      </w:r>
      <w:proofErr w:type="spellStart"/>
      <w:r w:rsidR="009060F1" w:rsidRPr="00606B35">
        <w:rPr>
          <w:rFonts w:ascii="Arial" w:hAnsi="Arial" w:cs="Arial"/>
        </w:rPr>
        <w:t>Comptons</w:t>
      </w:r>
      <w:proofErr w:type="spellEnd"/>
      <w:r w:rsidR="00875565" w:rsidRPr="00606B35">
        <w:rPr>
          <w:rFonts w:ascii="Arial" w:hAnsi="Arial" w:cs="Arial"/>
        </w:rPr>
        <w:t xml:space="preserve"> Interactive Bible, 1998): </w:t>
      </w:r>
      <w:r w:rsidR="007006C9" w:rsidRPr="00606B35">
        <w:rPr>
          <w:rFonts w:ascii="Arial" w:hAnsi="Arial" w:cs="Arial"/>
          <w:b/>
        </w:rPr>
        <w:fldChar w:fldCharType="begin"/>
      </w:r>
      <w:r w:rsidR="00875565" w:rsidRPr="00606B35">
        <w:rPr>
          <w:rFonts w:ascii="Arial" w:hAnsi="Arial" w:cs="Arial"/>
        </w:rPr>
        <w:instrText>tc "CHAPTER 16\: PSALMS AND PROVERBS"</w:instrText>
      </w:r>
      <w:r w:rsidR="007006C9" w:rsidRPr="00606B35">
        <w:rPr>
          <w:rFonts w:ascii="Arial" w:hAnsi="Arial" w:cs="Arial"/>
          <w:b/>
        </w:rPr>
        <w:fldChar w:fldCharType="end"/>
      </w:r>
    </w:p>
    <w:p w:rsidR="00094C70" w:rsidRPr="00606B35" w:rsidRDefault="00094C70" w:rsidP="00C32D85">
      <w:pPr>
        <w:pStyle w:val="Heading1"/>
        <w:spacing w:before="0" w:after="0"/>
        <w:rPr>
          <w:b w:val="0"/>
          <w:sz w:val="24"/>
          <w:szCs w:val="24"/>
        </w:rPr>
      </w:pPr>
    </w:p>
    <w:p w:rsidR="007E6EE8" w:rsidRPr="00606B35" w:rsidRDefault="007E6EE8" w:rsidP="00606B35">
      <w:pPr>
        <w:rPr>
          <w:rFonts w:ascii="Arial" w:hAnsi="Arial" w:cs="Arial"/>
          <w:b/>
        </w:rPr>
      </w:pPr>
      <w:r w:rsidRPr="00606B35">
        <w:rPr>
          <w:rFonts w:ascii="Arial" w:hAnsi="Arial" w:cs="Arial"/>
        </w:rPr>
        <w:t>Book 1: Psalms 1-41, with doxology at 41:32</w:t>
      </w:r>
      <w:proofErr w:type="gramStart"/>
      <w:r w:rsidR="00875565" w:rsidRPr="00606B35">
        <w:rPr>
          <w:rFonts w:ascii="Arial" w:hAnsi="Arial" w:cs="Arial"/>
        </w:rPr>
        <w:t>;  Psalms</w:t>
      </w:r>
      <w:proofErr w:type="gramEnd"/>
      <w:r w:rsidR="00875565" w:rsidRPr="00606B35">
        <w:rPr>
          <w:rFonts w:ascii="Arial" w:hAnsi="Arial" w:cs="Arial"/>
        </w:rPr>
        <w:t xml:space="preserve"> to Yahweh</w:t>
      </w:r>
    </w:p>
    <w:p w:rsidR="007E6EE8" w:rsidRPr="00606B35" w:rsidRDefault="007E6EE8" w:rsidP="00606B35">
      <w:pPr>
        <w:rPr>
          <w:rFonts w:ascii="Arial" w:hAnsi="Arial" w:cs="Arial"/>
          <w:b/>
        </w:rPr>
      </w:pPr>
      <w:r w:rsidRPr="00606B35">
        <w:rPr>
          <w:rFonts w:ascii="Arial" w:hAnsi="Arial" w:cs="Arial"/>
        </w:rPr>
        <w:t>Book 2: Psalms 42-72, with doxology at 72:18-19</w:t>
      </w:r>
      <w:r w:rsidR="00875565" w:rsidRPr="00606B35">
        <w:rPr>
          <w:rFonts w:ascii="Arial" w:hAnsi="Arial" w:cs="Arial"/>
        </w:rPr>
        <w:t xml:space="preserve">; Psalms to </w:t>
      </w:r>
      <w:proofErr w:type="spellStart"/>
      <w:r w:rsidR="00875565" w:rsidRPr="00606B35">
        <w:rPr>
          <w:rFonts w:ascii="Arial" w:hAnsi="Arial" w:cs="Arial"/>
        </w:rPr>
        <w:t>Elohim</w:t>
      </w:r>
      <w:proofErr w:type="spellEnd"/>
    </w:p>
    <w:p w:rsidR="007E6EE8" w:rsidRPr="00606B35" w:rsidRDefault="007E6EE8" w:rsidP="00606B35">
      <w:pPr>
        <w:rPr>
          <w:rFonts w:ascii="Arial" w:hAnsi="Arial" w:cs="Arial"/>
          <w:b/>
        </w:rPr>
      </w:pPr>
      <w:r w:rsidRPr="00606B35">
        <w:rPr>
          <w:rFonts w:ascii="Arial" w:hAnsi="Arial" w:cs="Arial"/>
        </w:rPr>
        <w:t>Book 3: Psalms 73-89, with doxology at 89:52</w:t>
      </w:r>
    </w:p>
    <w:p w:rsidR="007E6EE8" w:rsidRPr="00606B35" w:rsidRDefault="007E6EE8" w:rsidP="00606B35">
      <w:pPr>
        <w:rPr>
          <w:rFonts w:ascii="Arial" w:hAnsi="Arial" w:cs="Arial"/>
          <w:b/>
        </w:rPr>
      </w:pPr>
      <w:r w:rsidRPr="00606B35">
        <w:rPr>
          <w:rFonts w:ascii="Arial" w:hAnsi="Arial" w:cs="Arial"/>
        </w:rPr>
        <w:t>Book 4: Psalms 90-106, with doxology at 106:48</w:t>
      </w:r>
    </w:p>
    <w:p w:rsidR="007E6EE8" w:rsidRPr="00606B35" w:rsidRDefault="007E6EE8" w:rsidP="00606B35">
      <w:pPr>
        <w:rPr>
          <w:rFonts w:ascii="Arial" w:hAnsi="Arial" w:cs="Arial"/>
          <w:b/>
        </w:rPr>
      </w:pPr>
      <w:r w:rsidRPr="00606B35">
        <w:rPr>
          <w:rFonts w:ascii="Arial" w:hAnsi="Arial" w:cs="Arial"/>
        </w:rPr>
        <w:t>Book 5: Psalms</w:t>
      </w:r>
      <w:r w:rsidR="00875565" w:rsidRPr="00606B35">
        <w:rPr>
          <w:rFonts w:ascii="Arial" w:hAnsi="Arial" w:cs="Arial"/>
        </w:rPr>
        <w:t xml:space="preserve"> 107-150</w:t>
      </w:r>
    </w:p>
    <w:p w:rsidR="006B7432" w:rsidRPr="00606B35" w:rsidRDefault="006B7432" w:rsidP="006B7432">
      <w:pPr>
        <w:rPr>
          <w:rFonts w:ascii="Arial" w:hAnsi="Arial" w:cs="Arial"/>
        </w:rPr>
      </w:pPr>
    </w:p>
    <w:p w:rsidR="002827CB" w:rsidRDefault="00875565" w:rsidP="006B7432">
      <w:pPr>
        <w:rPr>
          <w:rFonts w:ascii="Arial" w:hAnsi="Arial" w:cs="Arial"/>
        </w:rPr>
      </w:pPr>
      <w:r w:rsidRPr="00606B35">
        <w:rPr>
          <w:rFonts w:ascii="Arial" w:hAnsi="Arial" w:cs="Arial"/>
        </w:rPr>
        <w:t xml:space="preserve">Of the 150 psalms, only 34 lack superscriptions (titles). Those superscriptions give clues about the psalm-writer, or school of psalm-writers who produced them and can be used to estimate the antiquity of the original psalm. </w:t>
      </w:r>
      <w:proofErr w:type="gramStart"/>
      <w:r w:rsidR="00094C70" w:rsidRPr="00606B35">
        <w:rPr>
          <w:rFonts w:ascii="Arial" w:hAnsi="Arial" w:cs="Arial"/>
        </w:rPr>
        <w:t>(Compt</w:t>
      </w:r>
      <w:r w:rsidR="009060F1" w:rsidRPr="00606B35">
        <w:rPr>
          <w:rFonts w:ascii="Arial" w:hAnsi="Arial" w:cs="Arial"/>
        </w:rPr>
        <w:t>on</w:t>
      </w:r>
      <w:r w:rsidR="00654134">
        <w:rPr>
          <w:rFonts w:ascii="Arial" w:hAnsi="Arial" w:cs="Arial"/>
        </w:rPr>
        <w:t>’</w:t>
      </w:r>
      <w:r w:rsidR="009060F1" w:rsidRPr="00606B35">
        <w:rPr>
          <w:rFonts w:ascii="Arial" w:hAnsi="Arial" w:cs="Arial"/>
        </w:rPr>
        <w:t>s</w:t>
      </w:r>
      <w:r w:rsidR="00094C70" w:rsidRPr="00606B35">
        <w:rPr>
          <w:rFonts w:ascii="Arial" w:hAnsi="Arial" w:cs="Arial"/>
        </w:rPr>
        <w:t xml:space="preserve"> Interactive Bible, 1998).</w:t>
      </w:r>
      <w:proofErr w:type="gramEnd"/>
      <w:r w:rsidR="00094C70" w:rsidRPr="00606B35">
        <w:rPr>
          <w:rFonts w:ascii="Arial" w:hAnsi="Arial" w:cs="Arial"/>
        </w:rPr>
        <w:t xml:space="preserve"> </w:t>
      </w:r>
    </w:p>
    <w:p w:rsidR="00094C70" w:rsidRPr="00606B35" w:rsidRDefault="007006C9" w:rsidP="006B7432">
      <w:pPr>
        <w:rPr>
          <w:rFonts w:ascii="Arial" w:hAnsi="Arial" w:cs="Arial"/>
          <w:b/>
        </w:rPr>
      </w:pPr>
      <w:r w:rsidRPr="00606B35">
        <w:rPr>
          <w:rFonts w:ascii="Arial" w:hAnsi="Arial" w:cs="Arial"/>
          <w:b/>
        </w:rPr>
        <w:fldChar w:fldCharType="begin"/>
      </w:r>
      <w:r w:rsidR="00094C70" w:rsidRPr="00606B35">
        <w:rPr>
          <w:rFonts w:ascii="Arial" w:hAnsi="Arial" w:cs="Arial"/>
        </w:rPr>
        <w:instrText>tc "CHAPTER 16\: PSALMS AND PROVERBS"</w:instrText>
      </w:r>
      <w:r w:rsidRPr="00606B35">
        <w:rPr>
          <w:rFonts w:ascii="Arial" w:hAnsi="Arial" w:cs="Arial"/>
          <w:b/>
        </w:rPr>
        <w:fldChar w:fldCharType="end"/>
      </w:r>
    </w:p>
    <w:p w:rsidR="00875565" w:rsidRPr="00606B35" w:rsidRDefault="00875565" w:rsidP="006B7432">
      <w:pPr>
        <w:rPr>
          <w:rFonts w:ascii="Arial" w:hAnsi="Arial" w:cs="Arial"/>
        </w:rPr>
      </w:pPr>
      <w:r w:rsidRPr="00606B35">
        <w:rPr>
          <w:rFonts w:ascii="Arial" w:hAnsi="Arial" w:cs="Arial"/>
        </w:rPr>
        <w:t xml:space="preserve">Some old psalms were borrowed from non-Israelite cultures. </w:t>
      </w:r>
    </w:p>
    <w:p w:rsidR="00DF7E03" w:rsidRPr="00606B35" w:rsidRDefault="00DF7E03" w:rsidP="00D634F4">
      <w:pPr>
        <w:pStyle w:val="Heading1"/>
      </w:pPr>
      <w:bookmarkStart w:id="2" w:name="_Toc89482516"/>
      <w:bookmarkStart w:id="3" w:name="_Toc89859394"/>
      <w:bookmarkStart w:id="4" w:name="_Toc328166279"/>
      <w:r w:rsidRPr="00606B35">
        <w:t>CANAANITE PSALMS</w:t>
      </w:r>
      <w:bookmarkEnd w:id="2"/>
      <w:bookmarkEnd w:id="3"/>
      <w:bookmarkEnd w:id="4"/>
      <w:r w:rsidR="007006C9" w:rsidRPr="00606B35">
        <w:fldChar w:fldCharType="begin"/>
      </w:r>
      <w:r w:rsidRPr="00606B35">
        <w:instrText>tc "CANAANITE PSALMS"</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Many Psalms have similarities to Canaanite poetic forms. One Canaanite poetic technique is parallelism (Wright, 1974). An example is found in Psalms 29:4-5</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C441C2"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606B35">
        <w:rPr>
          <w:rFonts w:ascii="Arial" w:hAnsi="Arial" w:cs="Arial"/>
        </w:rPr>
        <w:tab/>
      </w:r>
      <w:r w:rsidRPr="00C441C2">
        <w:rPr>
          <w:rFonts w:ascii="Arial" w:hAnsi="Arial" w:cs="Arial"/>
          <w:i/>
        </w:rPr>
        <w:t>The voice of the Lord is powerful</w:t>
      </w:r>
    </w:p>
    <w:p w:rsidR="00DF7E03" w:rsidRPr="00C441C2"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C441C2">
        <w:rPr>
          <w:rFonts w:ascii="Arial" w:hAnsi="Arial" w:cs="Arial"/>
          <w:i/>
        </w:rPr>
        <w:tab/>
      </w:r>
      <w:r w:rsidRPr="00C441C2">
        <w:rPr>
          <w:rFonts w:ascii="Arial" w:hAnsi="Arial" w:cs="Arial"/>
          <w:i/>
        </w:rPr>
        <w:tab/>
      </w:r>
      <w:proofErr w:type="gramStart"/>
      <w:r w:rsidRPr="00C441C2">
        <w:rPr>
          <w:rFonts w:ascii="Arial" w:hAnsi="Arial" w:cs="Arial"/>
          <w:i/>
        </w:rPr>
        <w:t>the</w:t>
      </w:r>
      <w:proofErr w:type="gramEnd"/>
      <w:r w:rsidRPr="00C441C2">
        <w:rPr>
          <w:rFonts w:ascii="Arial" w:hAnsi="Arial" w:cs="Arial"/>
          <w:i/>
        </w:rPr>
        <w:t xml:space="preserve"> voice of the Lord is full of majesty</w:t>
      </w:r>
    </w:p>
    <w:p w:rsidR="00DF7E03" w:rsidRPr="00C441C2"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C441C2">
        <w:rPr>
          <w:rFonts w:ascii="Arial" w:hAnsi="Arial" w:cs="Arial"/>
          <w:i/>
        </w:rPr>
        <w:tab/>
        <w:t xml:space="preserve">The voice of the Lord </w:t>
      </w:r>
      <w:proofErr w:type="spellStart"/>
      <w:r w:rsidRPr="00C441C2">
        <w:rPr>
          <w:rFonts w:ascii="Arial" w:hAnsi="Arial" w:cs="Arial"/>
          <w:i/>
        </w:rPr>
        <w:t>breaketh</w:t>
      </w:r>
      <w:proofErr w:type="spellEnd"/>
      <w:r w:rsidRPr="00C441C2">
        <w:rPr>
          <w:rFonts w:ascii="Arial" w:hAnsi="Arial" w:cs="Arial"/>
          <w:i/>
        </w:rPr>
        <w:t xml:space="preserve"> </w:t>
      </w:r>
      <w:r w:rsidR="00FE5295" w:rsidRPr="00C441C2">
        <w:rPr>
          <w:rFonts w:ascii="Arial" w:hAnsi="Arial" w:cs="Arial"/>
          <w:i/>
        </w:rPr>
        <w:t>cedars</w:t>
      </w:r>
    </w:p>
    <w:p w:rsidR="00DF7E03" w:rsidRPr="00C441C2"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C441C2">
        <w:rPr>
          <w:rFonts w:ascii="Arial" w:hAnsi="Arial" w:cs="Arial"/>
          <w:i/>
        </w:rPr>
        <w:tab/>
      </w:r>
      <w:r w:rsidRPr="00C441C2">
        <w:rPr>
          <w:rFonts w:ascii="Arial" w:hAnsi="Arial" w:cs="Arial"/>
          <w:i/>
        </w:rPr>
        <w:tab/>
      </w:r>
      <w:proofErr w:type="gramStart"/>
      <w:r w:rsidRPr="00C441C2">
        <w:rPr>
          <w:rFonts w:ascii="Arial" w:hAnsi="Arial" w:cs="Arial"/>
          <w:i/>
        </w:rPr>
        <w:t>yea</w:t>
      </w:r>
      <w:proofErr w:type="gramEnd"/>
      <w:r w:rsidRPr="00C441C2">
        <w:rPr>
          <w:rFonts w:ascii="Arial" w:hAnsi="Arial" w:cs="Arial"/>
          <w:i/>
        </w:rPr>
        <w:t xml:space="preserve">, the Lord </w:t>
      </w:r>
      <w:proofErr w:type="spellStart"/>
      <w:r w:rsidRPr="00C441C2">
        <w:rPr>
          <w:rFonts w:ascii="Arial" w:hAnsi="Arial" w:cs="Arial"/>
          <w:i/>
        </w:rPr>
        <w:t>breaketh</w:t>
      </w:r>
      <w:proofErr w:type="spellEnd"/>
      <w:r w:rsidRPr="00C441C2">
        <w:rPr>
          <w:rFonts w:ascii="Arial" w:hAnsi="Arial" w:cs="Arial"/>
          <w:i/>
        </w:rPr>
        <w:t xml:space="preserve"> the cedars of Lebanon</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The Hebrews adapted musical writing and musical instruments from the surrounding Canaanite cultures (Wright, 1874).</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8784B" w:rsidRDefault="00C8784B">
      <w:pPr>
        <w:widowControl/>
        <w:autoSpaceDE/>
        <w:autoSpaceDN/>
        <w:adjustRightInd/>
        <w:rPr>
          <w:rFonts w:ascii="Arial" w:hAnsi="Arial" w:cs="Arial"/>
        </w:rPr>
      </w:pPr>
      <w:r>
        <w:rPr>
          <w:rFonts w:ascii="Arial" w:hAnsi="Arial" w:cs="Arial"/>
        </w:rPr>
        <w:t>In Psalm 68:4 God is described this way:</w:t>
      </w:r>
    </w:p>
    <w:p w:rsidR="00C8784B" w:rsidRDefault="00C8784B">
      <w:pPr>
        <w:widowControl/>
        <w:autoSpaceDE/>
        <w:autoSpaceDN/>
        <w:adjustRightInd/>
        <w:rPr>
          <w:rFonts w:ascii="Arial" w:hAnsi="Arial" w:cs="Arial"/>
        </w:rPr>
      </w:pPr>
    </w:p>
    <w:p w:rsidR="00C8784B" w:rsidRPr="00C441C2" w:rsidRDefault="00C8784B" w:rsidP="00C441C2">
      <w:pPr>
        <w:widowControl/>
        <w:autoSpaceDE/>
        <w:autoSpaceDN/>
        <w:adjustRightInd/>
        <w:ind w:left="720"/>
        <w:rPr>
          <w:rFonts w:ascii="Arial" w:hAnsi="Arial" w:cs="Arial"/>
          <w:i/>
        </w:rPr>
      </w:pPr>
      <w:r w:rsidRPr="00C441C2">
        <w:rPr>
          <w:rFonts w:ascii="Arial" w:hAnsi="Arial" w:cs="Arial"/>
          <w:i/>
        </w:rPr>
        <w:t>“Sing to God [</w:t>
      </w:r>
      <w:proofErr w:type="spellStart"/>
      <w:r w:rsidRPr="00C441C2">
        <w:rPr>
          <w:rFonts w:ascii="Arial" w:hAnsi="Arial" w:cs="Arial"/>
          <w:i/>
        </w:rPr>
        <w:t>Elohim</w:t>
      </w:r>
      <w:proofErr w:type="spellEnd"/>
      <w:r w:rsidRPr="00C441C2">
        <w:rPr>
          <w:rFonts w:ascii="Arial" w:hAnsi="Arial" w:cs="Arial"/>
          <w:i/>
        </w:rPr>
        <w:t>], chant hymns to his name; extol him who rides on the clouds”</w:t>
      </w:r>
    </w:p>
    <w:p w:rsidR="00C8784B" w:rsidRDefault="00C8784B">
      <w:pPr>
        <w:widowControl/>
        <w:autoSpaceDE/>
        <w:autoSpaceDN/>
        <w:adjustRightInd/>
        <w:rPr>
          <w:rFonts w:ascii="Arial" w:hAnsi="Arial" w:cs="Arial"/>
        </w:rPr>
      </w:pPr>
    </w:p>
    <w:p w:rsidR="00C8784B" w:rsidRDefault="00C8784B">
      <w:pPr>
        <w:widowControl/>
        <w:autoSpaceDE/>
        <w:autoSpaceDN/>
        <w:adjustRightInd/>
        <w:rPr>
          <w:rFonts w:ascii="Arial" w:hAnsi="Arial" w:cs="Arial"/>
        </w:rPr>
      </w:pPr>
      <w:r>
        <w:rPr>
          <w:rFonts w:ascii="Arial" w:hAnsi="Arial" w:cs="Arial"/>
        </w:rPr>
        <w:t xml:space="preserve">In the </w:t>
      </w:r>
      <w:proofErr w:type="spellStart"/>
      <w:r>
        <w:rPr>
          <w:rFonts w:ascii="Arial" w:hAnsi="Arial" w:cs="Arial"/>
        </w:rPr>
        <w:t>Ugaritic</w:t>
      </w:r>
      <w:proofErr w:type="spellEnd"/>
      <w:r>
        <w:rPr>
          <w:rFonts w:ascii="Arial" w:hAnsi="Arial" w:cs="Arial"/>
        </w:rPr>
        <w:t xml:space="preserve"> Epic of </w:t>
      </w:r>
      <w:proofErr w:type="spellStart"/>
      <w:r>
        <w:rPr>
          <w:rFonts w:ascii="Arial" w:hAnsi="Arial" w:cs="Arial"/>
        </w:rPr>
        <w:t>Aqhat</w:t>
      </w:r>
      <w:proofErr w:type="spellEnd"/>
      <w:r>
        <w:rPr>
          <w:rFonts w:ascii="Arial" w:hAnsi="Arial" w:cs="Arial"/>
        </w:rPr>
        <w:t xml:space="preserve">, Baal is described as “the Rider of the Clouds”. In that story, the human hero </w:t>
      </w:r>
      <w:proofErr w:type="spellStart"/>
      <w:r>
        <w:rPr>
          <w:rFonts w:ascii="Arial" w:hAnsi="Arial" w:cs="Arial"/>
        </w:rPr>
        <w:t>Danel</w:t>
      </w:r>
      <w:proofErr w:type="spellEnd"/>
      <w:r>
        <w:rPr>
          <w:rFonts w:ascii="Arial" w:hAnsi="Arial" w:cs="Arial"/>
        </w:rPr>
        <w:t xml:space="preserve"> discovers that his son is dead at the hands of the jealous goddess </w:t>
      </w:r>
      <w:proofErr w:type="spellStart"/>
      <w:r>
        <w:rPr>
          <w:rFonts w:ascii="Arial" w:hAnsi="Arial" w:cs="Arial"/>
        </w:rPr>
        <w:t>Anath</w:t>
      </w:r>
      <w:proofErr w:type="spellEnd"/>
      <w:r>
        <w:rPr>
          <w:rFonts w:ascii="Arial" w:hAnsi="Arial" w:cs="Arial"/>
        </w:rPr>
        <w:t>. In his grief he lays a curse on the earth:</w:t>
      </w:r>
    </w:p>
    <w:p w:rsidR="00C8784B" w:rsidRDefault="00C8784B">
      <w:pPr>
        <w:widowControl/>
        <w:autoSpaceDE/>
        <w:autoSpaceDN/>
        <w:adjustRightInd/>
        <w:rPr>
          <w:rFonts w:ascii="Arial" w:hAnsi="Arial" w:cs="Arial"/>
        </w:rPr>
      </w:pPr>
    </w:p>
    <w:p w:rsidR="00C441C2" w:rsidRPr="00C441C2" w:rsidRDefault="00C8784B" w:rsidP="00C441C2">
      <w:pPr>
        <w:widowControl/>
        <w:autoSpaceDE/>
        <w:autoSpaceDN/>
        <w:adjustRightInd/>
        <w:ind w:left="720"/>
        <w:rPr>
          <w:rFonts w:ascii="Arial" w:hAnsi="Arial" w:cs="Arial"/>
        </w:rPr>
      </w:pPr>
      <w:r w:rsidRPr="00C441C2">
        <w:rPr>
          <w:rFonts w:ascii="Arial" w:hAnsi="Arial" w:cs="Arial"/>
          <w:i/>
        </w:rPr>
        <w:lastRenderedPageBreak/>
        <w:t>“</w:t>
      </w:r>
      <w:r w:rsidR="00C441C2" w:rsidRPr="00C441C2">
        <w:rPr>
          <w:rFonts w:ascii="Arial" w:hAnsi="Arial" w:cs="Arial"/>
          <w:i/>
        </w:rPr>
        <w:t xml:space="preserve">"For seven years may Baal make drought, </w:t>
      </w:r>
      <w:proofErr w:type="gramStart"/>
      <w:r w:rsidR="00C441C2" w:rsidRPr="00C441C2">
        <w:rPr>
          <w:rFonts w:ascii="Arial" w:hAnsi="Arial" w:cs="Arial"/>
          <w:i/>
        </w:rPr>
        <w:t>For</w:t>
      </w:r>
      <w:proofErr w:type="gramEnd"/>
      <w:r w:rsidR="00C441C2" w:rsidRPr="00C441C2">
        <w:rPr>
          <w:rFonts w:ascii="Arial" w:hAnsi="Arial" w:cs="Arial"/>
          <w:i/>
        </w:rPr>
        <w:t xml:space="preserve"> eight, the Rider of the Clouds</w:t>
      </w:r>
      <w:r w:rsidR="00C441C2" w:rsidRPr="00C441C2">
        <w:rPr>
          <w:rFonts w:ascii="Arial" w:hAnsi="Arial" w:cs="Arial"/>
        </w:rPr>
        <w:t>!</w:t>
      </w:r>
    </w:p>
    <w:p w:rsidR="00C441C2" w:rsidRPr="00C441C2" w:rsidRDefault="00C441C2" w:rsidP="00C441C2">
      <w:pPr>
        <w:widowControl/>
        <w:autoSpaceDE/>
        <w:autoSpaceDN/>
        <w:adjustRightInd/>
        <w:ind w:firstLine="720"/>
        <w:rPr>
          <w:rFonts w:ascii="Arial" w:hAnsi="Arial" w:cs="Arial"/>
          <w:i/>
        </w:rPr>
      </w:pPr>
      <w:r w:rsidRPr="00C441C2">
        <w:rPr>
          <w:rFonts w:ascii="Arial" w:hAnsi="Arial" w:cs="Arial"/>
          <w:i/>
        </w:rPr>
        <w:t>There be no dew, no rainfall,</w:t>
      </w:r>
    </w:p>
    <w:p w:rsidR="00C441C2" w:rsidRPr="00C441C2" w:rsidRDefault="00C441C2" w:rsidP="00C441C2">
      <w:pPr>
        <w:widowControl/>
        <w:autoSpaceDE/>
        <w:autoSpaceDN/>
        <w:adjustRightInd/>
        <w:ind w:firstLine="720"/>
        <w:rPr>
          <w:rFonts w:ascii="Arial" w:hAnsi="Arial" w:cs="Arial"/>
          <w:i/>
        </w:rPr>
      </w:pPr>
      <w:r w:rsidRPr="00C441C2">
        <w:rPr>
          <w:rFonts w:ascii="Arial" w:hAnsi="Arial" w:cs="Arial"/>
          <w:i/>
        </w:rPr>
        <w:t>No welling up of the two watery deeps,</w:t>
      </w:r>
    </w:p>
    <w:p w:rsidR="00C441C2" w:rsidRPr="00C441C2" w:rsidRDefault="00C441C2" w:rsidP="00C441C2">
      <w:pPr>
        <w:widowControl/>
        <w:autoSpaceDE/>
        <w:autoSpaceDN/>
        <w:adjustRightInd/>
        <w:ind w:firstLine="720"/>
        <w:rPr>
          <w:rFonts w:ascii="Arial" w:hAnsi="Arial" w:cs="Arial"/>
          <w:i/>
        </w:rPr>
      </w:pPr>
      <w:proofErr w:type="gramStart"/>
      <w:r w:rsidRPr="00C441C2">
        <w:rPr>
          <w:rFonts w:ascii="Arial" w:hAnsi="Arial" w:cs="Arial"/>
          <w:i/>
        </w:rPr>
        <w:t>No sweetness of Baal's voice [that is, no rain following thunder]!"</w:t>
      </w:r>
      <w:proofErr w:type="gramEnd"/>
    </w:p>
    <w:p w:rsidR="00C441C2" w:rsidRPr="00C441C2" w:rsidRDefault="00C441C2" w:rsidP="00C441C2">
      <w:pPr>
        <w:widowControl/>
        <w:autoSpaceDE/>
        <w:autoSpaceDN/>
        <w:adjustRightInd/>
        <w:rPr>
          <w:rFonts w:ascii="Arial" w:hAnsi="Arial" w:cs="Arial"/>
        </w:rPr>
      </w:pPr>
    </w:p>
    <w:p w:rsidR="00C441C2" w:rsidRDefault="00C441C2" w:rsidP="00C441C2">
      <w:pPr>
        <w:widowControl/>
        <w:autoSpaceDE/>
        <w:autoSpaceDN/>
        <w:adjustRightInd/>
        <w:rPr>
          <w:rFonts w:ascii="Arial" w:hAnsi="Arial" w:cs="Arial"/>
        </w:rPr>
      </w:pPr>
      <w:r w:rsidRPr="00C441C2">
        <w:rPr>
          <w:rFonts w:ascii="Arial" w:hAnsi="Arial" w:cs="Arial"/>
        </w:rPr>
        <w:t>The parallelism of "seven" and "eight" recalls the many Biblical verses where a number X is parallel to a number X + 1.</w:t>
      </w:r>
      <w:r>
        <w:rPr>
          <w:rFonts w:ascii="Arial" w:hAnsi="Arial" w:cs="Arial"/>
        </w:rPr>
        <w:t xml:space="preserve"> </w:t>
      </w:r>
      <w:r w:rsidRPr="00C441C2">
        <w:rPr>
          <w:rFonts w:ascii="Arial" w:hAnsi="Arial" w:cs="Arial"/>
        </w:rPr>
        <w:t>For example, in Job 5:19 one of Job's friends tells him:</w:t>
      </w:r>
    </w:p>
    <w:p w:rsidR="00C441C2" w:rsidRPr="00C441C2" w:rsidRDefault="00C441C2" w:rsidP="00C441C2">
      <w:pPr>
        <w:widowControl/>
        <w:autoSpaceDE/>
        <w:autoSpaceDN/>
        <w:adjustRightInd/>
        <w:rPr>
          <w:rFonts w:ascii="Arial" w:hAnsi="Arial" w:cs="Arial"/>
        </w:rPr>
      </w:pPr>
    </w:p>
    <w:p w:rsidR="00C8784B" w:rsidRPr="00C441C2" w:rsidRDefault="00C441C2" w:rsidP="00C441C2">
      <w:pPr>
        <w:widowControl/>
        <w:autoSpaceDE/>
        <w:autoSpaceDN/>
        <w:adjustRightInd/>
        <w:ind w:firstLine="720"/>
        <w:rPr>
          <w:rFonts w:ascii="Arial" w:hAnsi="Arial" w:cs="Arial"/>
          <w:i/>
        </w:rPr>
      </w:pPr>
      <w:r w:rsidRPr="00C441C2">
        <w:rPr>
          <w:rFonts w:ascii="Arial" w:hAnsi="Arial" w:cs="Arial"/>
          <w:i/>
        </w:rPr>
        <w:t xml:space="preserve">"[God] will deliver you from six troubles; </w:t>
      </w:r>
      <w:proofErr w:type="gramStart"/>
      <w:r w:rsidRPr="00C441C2">
        <w:rPr>
          <w:rFonts w:ascii="Arial" w:hAnsi="Arial" w:cs="Arial"/>
          <w:i/>
        </w:rPr>
        <w:t>In</w:t>
      </w:r>
      <w:proofErr w:type="gramEnd"/>
      <w:r w:rsidRPr="00C441C2">
        <w:rPr>
          <w:rFonts w:ascii="Arial" w:hAnsi="Arial" w:cs="Arial"/>
          <w:i/>
        </w:rPr>
        <w:t xml:space="preserve"> seven no harm will reach you."</w:t>
      </w:r>
    </w:p>
    <w:p w:rsidR="00C441C2" w:rsidRDefault="00C441C2" w:rsidP="00C441C2">
      <w:pPr>
        <w:widowControl/>
        <w:autoSpaceDE/>
        <w:autoSpaceDN/>
        <w:adjustRightInd/>
        <w:ind w:firstLine="720"/>
        <w:rPr>
          <w:rFonts w:ascii="Arial" w:hAnsi="Arial" w:cs="Arial"/>
        </w:rPr>
      </w:pPr>
    </w:p>
    <w:p w:rsidR="00C441C2" w:rsidRDefault="00C441C2" w:rsidP="00C441C2">
      <w:pPr>
        <w:widowControl/>
        <w:autoSpaceDE/>
        <w:autoSpaceDN/>
        <w:adjustRightInd/>
        <w:rPr>
          <w:rFonts w:ascii="Arial" w:hAnsi="Arial" w:cs="Arial"/>
        </w:rPr>
      </w:pPr>
      <w:r w:rsidRPr="00C441C2">
        <w:rPr>
          <w:rFonts w:ascii="Arial" w:hAnsi="Arial" w:cs="Arial"/>
        </w:rPr>
        <w:t xml:space="preserve">In the first chapter of Amos, the prophet delivers an oracle in the name of the Lord against Damascus, Gaza, </w:t>
      </w:r>
      <w:proofErr w:type="spellStart"/>
      <w:r w:rsidRPr="00C441C2">
        <w:rPr>
          <w:rFonts w:ascii="Arial" w:hAnsi="Arial" w:cs="Arial"/>
        </w:rPr>
        <w:t>Tyre</w:t>
      </w:r>
      <w:proofErr w:type="spellEnd"/>
      <w:r w:rsidRPr="00C441C2">
        <w:rPr>
          <w:rFonts w:ascii="Arial" w:hAnsi="Arial" w:cs="Arial"/>
        </w:rPr>
        <w:t>, Edom and the Ammonites. In each case the prophet intones:</w:t>
      </w:r>
    </w:p>
    <w:p w:rsidR="00C441C2" w:rsidRPr="00C441C2" w:rsidRDefault="00C441C2" w:rsidP="00C441C2">
      <w:pPr>
        <w:widowControl/>
        <w:autoSpaceDE/>
        <w:autoSpaceDN/>
        <w:adjustRightInd/>
        <w:rPr>
          <w:rFonts w:ascii="Arial" w:hAnsi="Arial" w:cs="Arial"/>
        </w:rPr>
      </w:pPr>
    </w:p>
    <w:p w:rsidR="00C441C2" w:rsidRPr="00C441C2" w:rsidRDefault="00C441C2" w:rsidP="00C441C2">
      <w:pPr>
        <w:widowControl/>
        <w:autoSpaceDE/>
        <w:autoSpaceDN/>
        <w:adjustRightInd/>
        <w:ind w:firstLine="720"/>
        <w:rPr>
          <w:rFonts w:ascii="Arial" w:hAnsi="Arial" w:cs="Arial"/>
          <w:i/>
        </w:rPr>
      </w:pPr>
      <w:r w:rsidRPr="00C441C2">
        <w:rPr>
          <w:rFonts w:ascii="Arial" w:hAnsi="Arial" w:cs="Arial"/>
          <w:i/>
        </w:rPr>
        <w:t>"For three transgressions of [the particular place or people],</w:t>
      </w:r>
    </w:p>
    <w:p w:rsidR="00C441C2" w:rsidRPr="00C441C2" w:rsidRDefault="00C441C2" w:rsidP="00C441C2">
      <w:pPr>
        <w:widowControl/>
        <w:autoSpaceDE/>
        <w:autoSpaceDN/>
        <w:adjustRightInd/>
        <w:ind w:firstLine="720"/>
        <w:rPr>
          <w:rFonts w:ascii="Arial" w:hAnsi="Arial" w:cs="Arial"/>
          <w:i/>
        </w:rPr>
      </w:pPr>
      <w:r w:rsidRPr="00C441C2">
        <w:rPr>
          <w:rFonts w:ascii="Arial" w:hAnsi="Arial" w:cs="Arial"/>
          <w:i/>
        </w:rPr>
        <w:t>For four, I will not revoke it.'</w:t>
      </w:r>
    </w:p>
    <w:p w:rsidR="00C441C2" w:rsidRDefault="00C441C2" w:rsidP="00C441C2">
      <w:pPr>
        <w:widowControl/>
        <w:autoSpaceDE/>
        <w:autoSpaceDN/>
        <w:adjustRightInd/>
        <w:ind w:firstLine="720"/>
        <w:rPr>
          <w:rFonts w:ascii="Arial" w:hAnsi="Arial" w:cs="Arial"/>
        </w:rPr>
      </w:pPr>
    </w:p>
    <w:p w:rsidR="00D634F4" w:rsidRDefault="00C8784B">
      <w:pPr>
        <w:widowControl/>
        <w:autoSpaceDE/>
        <w:autoSpaceDN/>
        <w:adjustRightInd/>
        <w:rPr>
          <w:rFonts w:ascii="Arial" w:hAnsi="Arial" w:cs="Arial"/>
        </w:rPr>
      </w:pPr>
      <w:r>
        <w:rPr>
          <w:rFonts w:ascii="Arial" w:hAnsi="Arial" w:cs="Arial"/>
        </w:rPr>
        <w:t xml:space="preserve"> Clearly, the Israelite psalmist</w:t>
      </w:r>
      <w:r w:rsidR="004F58C1">
        <w:rPr>
          <w:rFonts w:ascii="Arial" w:hAnsi="Arial" w:cs="Arial"/>
        </w:rPr>
        <w:t xml:space="preserve"> adapted</w:t>
      </w:r>
      <w:r>
        <w:rPr>
          <w:rFonts w:ascii="Arial" w:hAnsi="Arial" w:cs="Arial"/>
        </w:rPr>
        <w:t xml:space="preserve"> </w:t>
      </w:r>
      <w:r w:rsidR="00C441C2">
        <w:rPr>
          <w:rFonts w:ascii="Arial" w:hAnsi="Arial" w:cs="Arial"/>
        </w:rPr>
        <w:t xml:space="preserve">Canaanite </w:t>
      </w:r>
      <w:r>
        <w:rPr>
          <w:rFonts w:ascii="Arial" w:hAnsi="Arial" w:cs="Arial"/>
        </w:rPr>
        <w:t>motifs</w:t>
      </w:r>
      <w:r w:rsidR="004F58C1">
        <w:rPr>
          <w:rFonts w:ascii="Arial" w:hAnsi="Arial" w:cs="Arial"/>
        </w:rPr>
        <w:t xml:space="preserve"> and other literary conventions when they composed the Psalms</w:t>
      </w:r>
      <w:r>
        <w:rPr>
          <w:rFonts w:ascii="Arial" w:hAnsi="Arial" w:cs="Arial"/>
        </w:rPr>
        <w:t xml:space="preserve"> (Greenstein, 2010:52).</w:t>
      </w:r>
      <w:r w:rsidR="00D634F4">
        <w:rPr>
          <w:rFonts w:ascii="Arial" w:hAnsi="Arial" w:cs="Arial"/>
        </w:rPr>
        <w:br w:type="page"/>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5" w:name="PSALMS001"/>
      <w:r w:rsidRPr="00606B35">
        <w:rPr>
          <w:rFonts w:ascii="Arial" w:hAnsi="Arial" w:cs="Arial"/>
        </w:rPr>
        <w:lastRenderedPageBreak/>
        <w:t>PHOTO LINK: PSALMS</w:t>
      </w:r>
      <w:r w:rsidR="006B7432" w:rsidRPr="00606B35">
        <w:rPr>
          <w:rFonts w:ascii="Arial" w:hAnsi="Arial" w:cs="Arial"/>
        </w:rPr>
        <w:t xml:space="preserve"> </w:t>
      </w:r>
      <w:r w:rsidRPr="00606B35">
        <w:rPr>
          <w:rFonts w:ascii="Arial" w:hAnsi="Arial" w:cs="Arial"/>
        </w:rPr>
        <w:t xml:space="preserve">001 Egyptian tomb painting at </w:t>
      </w:r>
      <w:proofErr w:type="spellStart"/>
      <w:r w:rsidRPr="00606B35">
        <w:rPr>
          <w:rFonts w:ascii="Arial" w:hAnsi="Arial" w:cs="Arial"/>
        </w:rPr>
        <w:t>Beni</w:t>
      </w:r>
      <w:proofErr w:type="spellEnd"/>
      <w:r w:rsidRPr="00606B35">
        <w:rPr>
          <w:rFonts w:ascii="Arial" w:hAnsi="Arial" w:cs="Arial"/>
        </w:rPr>
        <w:t xml:space="preserve"> </w:t>
      </w:r>
      <w:proofErr w:type="spellStart"/>
      <w:r w:rsidRPr="00606B35">
        <w:rPr>
          <w:rFonts w:ascii="Arial" w:hAnsi="Arial" w:cs="Arial"/>
        </w:rPr>
        <w:t>Hasan</w:t>
      </w:r>
      <w:proofErr w:type="spellEnd"/>
      <w:r w:rsidRPr="00606B35">
        <w:rPr>
          <w:rFonts w:ascii="Arial" w:hAnsi="Arial" w:cs="Arial"/>
        </w:rPr>
        <w:t xml:space="preserve"> with lyre</w:t>
      </w:r>
    </w:p>
    <w:bookmarkEnd w:id="5"/>
    <w:p w:rsidR="006B7432" w:rsidRPr="00606B35" w:rsidRDefault="006B7432" w:rsidP="006B74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5111132" cy="4044461"/>
            <wp:effectExtent l="19050" t="0" r="0" b="0"/>
            <wp:docPr id="1" name="Picture 0" descr="PSALM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01.jpg"/>
                    <pic:cNvPicPr/>
                  </pic:nvPicPr>
                  <pic:blipFill>
                    <a:blip r:embed="rId7" cstate="print"/>
                    <a:stretch>
                      <a:fillRect/>
                    </a:stretch>
                  </pic:blipFill>
                  <pic:spPr>
                    <a:xfrm>
                      <a:off x="0" y="0"/>
                      <a:ext cx="5109692" cy="4043322"/>
                    </a:xfrm>
                    <a:prstGeom prst="rect">
                      <a:avLst/>
                    </a:prstGeom>
                  </pic:spPr>
                </pic:pic>
              </a:graphicData>
            </a:graphic>
          </wp:inline>
        </w:drawing>
      </w:r>
    </w:p>
    <w:p w:rsidR="00DF7E03" w:rsidRPr="00606B35" w:rsidRDefault="00DF7E03" w:rsidP="00D634F4">
      <w:pPr>
        <w:pStyle w:val="Heading2"/>
      </w:pPr>
      <w:bookmarkStart w:id="6" w:name="_Toc89482517"/>
      <w:bookmarkStart w:id="7" w:name="_Toc89859395"/>
      <w:bookmarkStart w:id="8" w:name="_Toc328166280"/>
      <w:r w:rsidRPr="00606B35">
        <w:t xml:space="preserve">Psalm 29: </w:t>
      </w:r>
      <w:r w:rsidR="00FE5295" w:rsidRPr="00606B35">
        <w:t>Canaanite</w:t>
      </w:r>
      <w:r w:rsidRPr="00606B35">
        <w:t xml:space="preserve"> or Hebrew?</w:t>
      </w:r>
      <w:bookmarkEnd w:id="6"/>
      <w:bookmarkEnd w:id="7"/>
      <w:bookmarkEnd w:id="8"/>
      <w:r w:rsidRPr="00606B35">
        <w:t xml:space="preserve"> </w:t>
      </w:r>
      <w:r w:rsidR="007006C9" w:rsidRPr="00606B35">
        <w:fldChar w:fldCharType="begin"/>
      </w:r>
      <w:r w:rsidRPr="00606B35">
        <w:instrText>tc "Psalm 29\: Cannanite or Hebrew? " \l 3</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835C4"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Where the Psalms original Israelite traditions, or were they borrowed from the Canaanites? This question can be explored by an analysis of Psalm 29. It is a lightly revised hymn to </w:t>
      </w:r>
      <w:proofErr w:type="spellStart"/>
      <w:r w:rsidRPr="00606B35">
        <w:rPr>
          <w:rFonts w:ascii="Arial" w:hAnsi="Arial" w:cs="Arial"/>
        </w:rPr>
        <w:t>Ba'al</w:t>
      </w:r>
      <w:proofErr w:type="spellEnd"/>
      <w:r w:rsidRPr="00606B35">
        <w:rPr>
          <w:rFonts w:ascii="Arial" w:hAnsi="Arial" w:cs="Arial"/>
        </w:rPr>
        <w:t xml:space="preserve">, the storm god. The </w:t>
      </w:r>
      <w:proofErr w:type="spellStart"/>
      <w:r w:rsidRPr="00606B35">
        <w:rPr>
          <w:rFonts w:ascii="Arial" w:hAnsi="Arial" w:cs="Arial"/>
        </w:rPr>
        <w:t>theophany</w:t>
      </w:r>
      <w:proofErr w:type="spellEnd"/>
      <w:r w:rsidRPr="00606B35">
        <w:rPr>
          <w:rFonts w:ascii="Arial" w:hAnsi="Arial" w:cs="Arial"/>
        </w:rPr>
        <w:t xml:space="preserve"> of the storm god was revised by rhapsodist prophets (Isaiah, Jeremiah) to be </w:t>
      </w:r>
      <w:r w:rsidR="00676769" w:rsidRPr="00606B35">
        <w:rPr>
          <w:rFonts w:ascii="Arial" w:hAnsi="Arial" w:cs="Arial"/>
        </w:rPr>
        <w:t xml:space="preserve">the Israelite </w:t>
      </w:r>
      <w:r w:rsidRPr="00606B35">
        <w:rPr>
          <w:rFonts w:ascii="Arial" w:hAnsi="Arial" w:cs="Arial"/>
        </w:rPr>
        <w:t>God (El) who reveals by the word.</w:t>
      </w:r>
    </w:p>
    <w:p w:rsidR="007835C4" w:rsidRPr="00606B35" w:rsidRDefault="007835C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835C4" w:rsidRPr="004F58C1" w:rsidRDefault="007835C4" w:rsidP="004F58C1">
      <w:pPr>
        <w:widowControl/>
        <w:ind w:left="720"/>
        <w:rPr>
          <w:rFonts w:ascii="Arial" w:hAnsi="Arial" w:cs="Arial"/>
          <w:i/>
        </w:rPr>
      </w:pPr>
      <w:r w:rsidRPr="004F58C1">
        <w:rPr>
          <w:rFonts w:ascii="Arial" w:hAnsi="Arial" w:cs="Arial"/>
          <w:i/>
          <w:position w:val="4"/>
        </w:rPr>
        <w:t>1</w:t>
      </w:r>
      <w:r w:rsidRPr="004F58C1">
        <w:rPr>
          <w:rFonts w:ascii="Arial" w:hAnsi="Arial" w:cs="Arial"/>
          <w:i/>
        </w:rPr>
        <w:t xml:space="preserve">Ascribe to the LORD, O mighty ones, </w:t>
      </w:r>
    </w:p>
    <w:p w:rsidR="007835C4" w:rsidRPr="004F58C1" w:rsidRDefault="007835C4" w:rsidP="004F58C1">
      <w:pPr>
        <w:widowControl/>
        <w:ind w:left="720"/>
        <w:rPr>
          <w:rFonts w:ascii="Arial" w:hAnsi="Arial" w:cs="Arial"/>
          <w:i/>
        </w:rPr>
      </w:pPr>
      <w:proofErr w:type="gramStart"/>
      <w:r w:rsidRPr="004F58C1">
        <w:rPr>
          <w:rFonts w:ascii="Arial" w:hAnsi="Arial" w:cs="Arial"/>
          <w:i/>
        </w:rPr>
        <w:t>ascribe</w:t>
      </w:r>
      <w:proofErr w:type="gramEnd"/>
      <w:r w:rsidRPr="004F58C1">
        <w:rPr>
          <w:rFonts w:ascii="Arial" w:hAnsi="Arial" w:cs="Arial"/>
          <w:i/>
        </w:rPr>
        <w:t xml:space="preserve"> to the LORD glory and strength. </w:t>
      </w:r>
    </w:p>
    <w:p w:rsidR="007835C4" w:rsidRPr="004F58C1" w:rsidRDefault="007835C4" w:rsidP="004F58C1">
      <w:pPr>
        <w:widowControl/>
        <w:ind w:left="720"/>
        <w:rPr>
          <w:rFonts w:ascii="Arial" w:hAnsi="Arial" w:cs="Arial"/>
          <w:i/>
        </w:rPr>
      </w:pPr>
      <w:r w:rsidRPr="004F58C1">
        <w:rPr>
          <w:rFonts w:ascii="Arial" w:hAnsi="Arial" w:cs="Arial"/>
          <w:i/>
          <w:position w:val="4"/>
        </w:rPr>
        <w:t>2</w:t>
      </w:r>
      <w:r w:rsidRPr="004F58C1">
        <w:rPr>
          <w:rFonts w:ascii="Arial" w:hAnsi="Arial" w:cs="Arial"/>
          <w:i/>
        </w:rPr>
        <w:t xml:space="preserve">Ascribe to the LORD the glory due his name; </w:t>
      </w:r>
    </w:p>
    <w:p w:rsidR="007835C4" w:rsidRPr="004F58C1" w:rsidRDefault="007835C4" w:rsidP="004F58C1">
      <w:pPr>
        <w:widowControl/>
        <w:ind w:left="720"/>
        <w:rPr>
          <w:rFonts w:ascii="Arial" w:hAnsi="Arial" w:cs="Arial"/>
          <w:i/>
        </w:rPr>
      </w:pPr>
      <w:proofErr w:type="gramStart"/>
      <w:r w:rsidRPr="004F58C1">
        <w:rPr>
          <w:rFonts w:ascii="Arial" w:hAnsi="Arial" w:cs="Arial"/>
          <w:i/>
        </w:rPr>
        <w:t>worship</w:t>
      </w:r>
      <w:proofErr w:type="gramEnd"/>
      <w:r w:rsidRPr="004F58C1">
        <w:rPr>
          <w:rFonts w:ascii="Arial" w:hAnsi="Arial" w:cs="Arial"/>
          <w:i/>
        </w:rPr>
        <w:t xml:space="preserve"> the LORD in the splendor of his holiness. </w:t>
      </w:r>
    </w:p>
    <w:p w:rsidR="007835C4" w:rsidRPr="004F58C1" w:rsidRDefault="007835C4" w:rsidP="004F58C1">
      <w:pPr>
        <w:widowControl/>
        <w:ind w:left="720"/>
        <w:rPr>
          <w:rFonts w:ascii="Arial" w:hAnsi="Arial" w:cs="Arial"/>
          <w:i/>
        </w:rPr>
      </w:pPr>
      <w:r w:rsidRPr="004F58C1">
        <w:rPr>
          <w:rFonts w:ascii="Arial" w:hAnsi="Arial" w:cs="Arial"/>
          <w:i/>
        </w:rPr>
        <w:t xml:space="preserve">  </w:t>
      </w:r>
    </w:p>
    <w:p w:rsidR="007835C4" w:rsidRPr="004F58C1" w:rsidRDefault="007835C4" w:rsidP="004F58C1">
      <w:pPr>
        <w:widowControl/>
        <w:ind w:left="720"/>
        <w:rPr>
          <w:rFonts w:ascii="Arial" w:hAnsi="Arial" w:cs="Arial"/>
          <w:i/>
        </w:rPr>
      </w:pPr>
      <w:r w:rsidRPr="004F58C1">
        <w:rPr>
          <w:rFonts w:ascii="Arial" w:hAnsi="Arial" w:cs="Arial"/>
          <w:i/>
          <w:position w:val="4"/>
        </w:rPr>
        <w:t>3</w:t>
      </w:r>
      <w:r w:rsidRPr="004F58C1">
        <w:rPr>
          <w:rFonts w:ascii="Arial" w:hAnsi="Arial" w:cs="Arial"/>
          <w:i/>
        </w:rPr>
        <w:t xml:space="preserve">The voice of the LORD is over the waters; </w:t>
      </w:r>
    </w:p>
    <w:p w:rsidR="007835C4" w:rsidRPr="004F58C1" w:rsidRDefault="007835C4" w:rsidP="004F58C1">
      <w:pPr>
        <w:widowControl/>
        <w:ind w:left="720"/>
        <w:rPr>
          <w:rFonts w:ascii="Arial" w:hAnsi="Arial" w:cs="Arial"/>
          <w:i/>
        </w:rPr>
      </w:pPr>
      <w:proofErr w:type="gramStart"/>
      <w:r w:rsidRPr="004F58C1">
        <w:rPr>
          <w:rFonts w:ascii="Arial" w:hAnsi="Arial" w:cs="Arial"/>
          <w:i/>
        </w:rPr>
        <w:t>the</w:t>
      </w:r>
      <w:proofErr w:type="gramEnd"/>
      <w:r w:rsidRPr="004F58C1">
        <w:rPr>
          <w:rFonts w:ascii="Arial" w:hAnsi="Arial" w:cs="Arial"/>
          <w:i/>
        </w:rPr>
        <w:t xml:space="preserve"> God of glory thunders, </w:t>
      </w:r>
    </w:p>
    <w:p w:rsidR="007835C4" w:rsidRPr="004F58C1" w:rsidRDefault="007835C4" w:rsidP="004F58C1">
      <w:pPr>
        <w:widowControl/>
        <w:ind w:left="720"/>
        <w:rPr>
          <w:rFonts w:ascii="Arial" w:hAnsi="Arial" w:cs="Arial"/>
          <w:i/>
        </w:rPr>
      </w:pPr>
      <w:proofErr w:type="gramStart"/>
      <w:r w:rsidRPr="004F58C1">
        <w:rPr>
          <w:rFonts w:ascii="Arial" w:hAnsi="Arial" w:cs="Arial"/>
          <w:i/>
        </w:rPr>
        <w:t>the</w:t>
      </w:r>
      <w:proofErr w:type="gramEnd"/>
      <w:r w:rsidRPr="004F58C1">
        <w:rPr>
          <w:rFonts w:ascii="Arial" w:hAnsi="Arial" w:cs="Arial"/>
          <w:i/>
        </w:rPr>
        <w:t xml:space="preserve"> LORD thunders over the mighty waters. </w:t>
      </w:r>
    </w:p>
    <w:p w:rsidR="007835C4" w:rsidRPr="004F58C1" w:rsidRDefault="007835C4" w:rsidP="004F58C1">
      <w:pPr>
        <w:widowControl/>
        <w:ind w:left="720"/>
        <w:rPr>
          <w:rFonts w:ascii="Arial" w:hAnsi="Arial" w:cs="Arial"/>
          <w:i/>
        </w:rPr>
      </w:pPr>
      <w:r w:rsidRPr="004F58C1">
        <w:rPr>
          <w:rFonts w:ascii="Arial" w:hAnsi="Arial" w:cs="Arial"/>
          <w:i/>
          <w:position w:val="4"/>
        </w:rPr>
        <w:t>4</w:t>
      </w:r>
      <w:r w:rsidRPr="004F58C1">
        <w:rPr>
          <w:rFonts w:ascii="Arial" w:hAnsi="Arial" w:cs="Arial"/>
          <w:i/>
        </w:rPr>
        <w:t xml:space="preserve">The voice of the LORD is powerful; </w:t>
      </w:r>
    </w:p>
    <w:p w:rsidR="007835C4" w:rsidRPr="004F58C1" w:rsidRDefault="007835C4" w:rsidP="004F58C1">
      <w:pPr>
        <w:widowControl/>
        <w:ind w:left="720"/>
        <w:rPr>
          <w:rFonts w:ascii="Arial" w:hAnsi="Arial" w:cs="Arial"/>
          <w:i/>
        </w:rPr>
      </w:pPr>
      <w:proofErr w:type="gramStart"/>
      <w:r w:rsidRPr="004F58C1">
        <w:rPr>
          <w:rFonts w:ascii="Arial" w:hAnsi="Arial" w:cs="Arial"/>
          <w:i/>
        </w:rPr>
        <w:t>the</w:t>
      </w:r>
      <w:proofErr w:type="gramEnd"/>
      <w:r w:rsidRPr="004F58C1">
        <w:rPr>
          <w:rFonts w:ascii="Arial" w:hAnsi="Arial" w:cs="Arial"/>
          <w:i/>
        </w:rPr>
        <w:t xml:space="preserve"> voice of the LORD is majestic. </w:t>
      </w:r>
    </w:p>
    <w:p w:rsidR="007835C4" w:rsidRPr="004F58C1" w:rsidRDefault="007835C4" w:rsidP="004F58C1">
      <w:pPr>
        <w:widowControl/>
        <w:ind w:left="720"/>
        <w:rPr>
          <w:rFonts w:ascii="Arial" w:hAnsi="Arial" w:cs="Arial"/>
          <w:i/>
        </w:rPr>
      </w:pPr>
      <w:r w:rsidRPr="004F58C1">
        <w:rPr>
          <w:rFonts w:ascii="Arial" w:hAnsi="Arial" w:cs="Arial"/>
          <w:i/>
          <w:position w:val="4"/>
        </w:rPr>
        <w:t>5</w:t>
      </w:r>
      <w:r w:rsidRPr="004F58C1">
        <w:rPr>
          <w:rFonts w:ascii="Arial" w:hAnsi="Arial" w:cs="Arial"/>
          <w:i/>
        </w:rPr>
        <w:t xml:space="preserve">The voice of the LORD breaks the cedars; </w:t>
      </w:r>
    </w:p>
    <w:p w:rsidR="007835C4" w:rsidRPr="004F58C1" w:rsidRDefault="007835C4" w:rsidP="004F58C1">
      <w:pPr>
        <w:widowControl/>
        <w:ind w:left="720"/>
        <w:rPr>
          <w:rFonts w:ascii="Arial" w:hAnsi="Arial" w:cs="Arial"/>
          <w:i/>
        </w:rPr>
      </w:pPr>
      <w:proofErr w:type="gramStart"/>
      <w:r w:rsidRPr="004F58C1">
        <w:rPr>
          <w:rFonts w:ascii="Arial" w:hAnsi="Arial" w:cs="Arial"/>
          <w:i/>
        </w:rPr>
        <w:t>the</w:t>
      </w:r>
      <w:proofErr w:type="gramEnd"/>
      <w:r w:rsidRPr="004F58C1">
        <w:rPr>
          <w:rFonts w:ascii="Arial" w:hAnsi="Arial" w:cs="Arial"/>
          <w:i/>
        </w:rPr>
        <w:t xml:space="preserve"> LORD breaks in pieces the cedars of Lebanon. </w:t>
      </w:r>
    </w:p>
    <w:p w:rsidR="007835C4" w:rsidRPr="004F58C1" w:rsidRDefault="007835C4" w:rsidP="004F58C1">
      <w:pPr>
        <w:widowControl/>
        <w:ind w:left="720"/>
        <w:rPr>
          <w:rFonts w:ascii="Arial" w:hAnsi="Arial" w:cs="Arial"/>
          <w:i/>
        </w:rPr>
      </w:pPr>
      <w:r w:rsidRPr="004F58C1">
        <w:rPr>
          <w:rFonts w:ascii="Arial" w:hAnsi="Arial" w:cs="Arial"/>
          <w:i/>
          <w:position w:val="4"/>
        </w:rPr>
        <w:lastRenderedPageBreak/>
        <w:t>6</w:t>
      </w:r>
      <w:r w:rsidRPr="004F58C1">
        <w:rPr>
          <w:rFonts w:ascii="Arial" w:hAnsi="Arial" w:cs="Arial"/>
          <w:i/>
        </w:rPr>
        <w:t xml:space="preserve">He makes Lebanon skip like a calf, </w:t>
      </w:r>
    </w:p>
    <w:p w:rsidR="007835C4" w:rsidRPr="004F58C1" w:rsidRDefault="007835C4" w:rsidP="004F58C1">
      <w:pPr>
        <w:widowControl/>
        <w:ind w:left="720"/>
        <w:rPr>
          <w:rFonts w:ascii="Arial" w:hAnsi="Arial" w:cs="Arial"/>
          <w:i/>
        </w:rPr>
      </w:pPr>
      <w:proofErr w:type="spellStart"/>
      <w:proofErr w:type="gramStart"/>
      <w:r w:rsidRPr="004F58C1">
        <w:rPr>
          <w:rFonts w:ascii="Arial" w:hAnsi="Arial" w:cs="Arial"/>
          <w:i/>
        </w:rPr>
        <w:t>Sirion</w:t>
      </w:r>
      <w:proofErr w:type="spellEnd"/>
      <w:r w:rsidRPr="004F58C1">
        <w:rPr>
          <w:rFonts w:ascii="Arial" w:hAnsi="Arial" w:cs="Arial"/>
          <w:i/>
        </w:rPr>
        <w:t xml:space="preserve"> like a young wild ox.</w:t>
      </w:r>
      <w:proofErr w:type="gramEnd"/>
      <w:r w:rsidRPr="004F58C1">
        <w:rPr>
          <w:rFonts w:ascii="Arial" w:hAnsi="Arial" w:cs="Arial"/>
          <w:i/>
        </w:rPr>
        <w:t xml:space="preserve"> </w:t>
      </w:r>
    </w:p>
    <w:p w:rsidR="007835C4" w:rsidRPr="004F58C1" w:rsidRDefault="007835C4" w:rsidP="004F58C1">
      <w:pPr>
        <w:widowControl/>
        <w:ind w:left="720"/>
        <w:rPr>
          <w:rFonts w:ascii="Arial" w:hAnsi="Arial" w:cs="Arial"/>
          <w:i/>
        </w:rPr>
      </w:pPr>
      <w:r w:rsidRPr="004F58C1">
        <w:rPr>
          <w:rFonts w:ascii="Arial" w:hAnsi="Arial" w:cs="Arial"/>
          <w:i/>
          <w:position w:val="4"/>
        </w:rPr>
        <w:t>7</w:t>
      </w:r>
      <w:r w:rsidRPr="004F58C1">
        <w:rPr>
          <w:rFonts w:ascii="Arial" w:hAnsi="Arial" w:cs="Arial"/>
          <w:i/>
        </w:rPr>
        <w:t xml:space="preserve">The voice of the LORD strikes </w:t>
      </w:r>
    </w:p>
    <w:p w:rsidR="007835C4" w:rsidRPr="004F58C1" w:rsidRDefault="007835C4" w:rsidP="004F58C1">
      <w:pPr>
        <w:widowControl/>
        <w:ind w:left="720"/>
        <w:rPr>
          <w:rFonts w:ascii="Arial" w:hAnsi="Arial" w:cs="Arial"/>
          <w:i/>
        </w:rPr>
      </w:pPr>
      <w:proofErr w:type="gramStart"/>
      <w:r w:rsidRPr="004F58C1">
        <w:rPr>
          <w:rFonts w:ascii="Arial" w:hAnsi="Arial" w:cs="Arial"/>
          <w:i/>
        </w:rPr>
        <w:t>with</w:t>
      </w:r>
      <w:proofErr w:type="gramEnd"/>
      <w:r w:rsidRPr="004F58C1">
        <w:rPr>
          <w:rFonts w:ascii="Arial" w:hAnsi="Arial" w:cs="Arial"/>
          <w:i/>
        </w:rPr>
        <w:t xml:space="preserve"> flashes of lightning. </w:t>
      </w:r>
    </w:p>
    <w:p w:rsidR="007835C4" w:rsidRPr="004F58C1" w:rsidRDefault="007835C4" w:rsidP="004F58C1">
      <w:pPr>
        <w:widowControl/>
        <w:ind w:left="720"/>
        <w:rPr>
          <w:rFonts w:ascii="Arial" w:hAnsi="Arial" w:cs="Arial"/>
          <w:i/>
        </w:rPr>
      </w:pPr>
      <w:r w:rsidRPr="004F58C1">
        <w:rPr>
          <w:rFonts w:ascii="Arial" w:hAnsi="Arial" w:cs="Arial"/>
          <w:i/>
          <w:position w:val="4"/>
        </w:rPr>
        <w:t>8</w:t>
      </w:r>
      <w:r w:rsidRPr="004F58C1">
        <w:rPr>
          <w:rFonts w:ascii="Arial" w:hAnsi="Arial" w:cs="Arial"/>
          <w:i/>
        </w:rPr>
        <w:t xml:space="preserve">The voice of the LORD shakes the desert; </w:t>
      </w:r>
    </w:p>
    <w:p w:rsidR="007835C4" w:rsidRPr="004F58C1" w:rsidRDefault="007835C4" w:rsidP="004F58C1">
      <w:pPr>
        <w:widowControl/>
        <w:ind w:left="720"/>
        <w:rPr>
          <w:rFonts w:ascii="Arial" w:hAnsi="Arial" w:cs="Arial"/>
          <w:i/>
        </w:rPr>
      </w:pPr>
      <w:proofErr w:type="gramStart"/>
      <w:r w:rsidRPr="004F58C1">
        <w:rPr>
          <w:rFonts w:ascii="Arial" w:hAnsi="Arial" w:cs="Arial"/>
          <w:i/>
        </w:rPr>
        <w:t>the</w:t>
      </w:r>
      <w:proofErr w:type="gramEnd"/>
      <w:r w:rsidRPr="004F58C1">
        <w:rPr>
          <w:rFonts w:ascii="Arial" w:hAnsi="Arial" w:cs="Arial"/>
          <w:i/>
        </w:rPr>
        <w:t xml:space="preserve"> LORD shakes the Desert of </w:t>
      </w:r>
      <w:proofErr w:type="spellStart"/>
      <w:r w:rsidRPr="004F58C1">
        <w:rPr>
          <w:rFonts w:ascii="Arial" w:hAnsi="Arial" w:cs="Arial"/>
          <w:i/>
        </w:rPr>
        <w:t>Kadesh</w:t>
      </w:r>
      <w:proofErr w:type="spellEnd"/>
      <w:r w:rsidRPr="004F58C1">
        <w:rPr>
          <w:rFonts w:ascii="Arial" w:hAnsi="Arial" w:cs="Arial"/>
          <w:i/>
        </w:rPr>
        <w:t xml:space="preserve">. </w:t>
      </w:r>
    </w:p>
    <w:p w:rsidR="007835C4" w:rsidRPr="004F58C1" w:rsidRDefault="007835C4" w:rsidP="004F58C1">
      <w:pPr>
        <w:widowControl/>
        <w:ind w:left="720"/>
        <w:rPr>
          <w:rFonts w:ascii="Arial" w:hAnsi="Arial" w:cs="Arial"/>
          <w:i/>
        </w:rPr>
      </w:pPr>
      <w:r w:rsidRPr="004F58C1">
        <w:rPr>
          <w:rFonts w:ascii="Arial" w:hAnsi="Arial" w:cs="Arial"/>
          <w:i/>
          <w:position w:val="4"/>
        </w:rPr>
        <w:t>9</w:t>
      </w:r>
      <w:r w:rsidRPr="004F58C1">
        <w:rPr>
          <w:rFonts w:ascii="Arial" w:hAnsi="Arial" w:cs="Arial"/>
          <w:i/>
        </w:rPr>
        <w:t>The voice of the LORD twists the oaks</w:t>
      </w:r>
    </w:p>
    <w:p w:rsidR="007835C4" w:rsidRPr="004F58C1" w:rsidRDefault="007835C4" w:rsidP="004F58C1">
      <w:pPr>
        <w:widowControl/>
        <w:ind w:left="720"/>
        <w:rPr>
          <w:rFonts w:ascii="Arial" w:hAnsi="Arial" w:cs="Arial"/>
          <w:i/>
        </w:rPr>
      </w:pPr>
      <w:proofErr w:type="gramStart"/>
      <w:r w:rsidRPr="004F58C1">
        <w:rPr>
          <w:rFonts w:ascii="Arial" w:hAnsi="Arial" w:cs="Arial"/>
          <w:i/>
        </w:rPr>
        <w:t>and</w:t>
      </w:r>
      <w:proofErr w:type="gramEnd"/>
      <w:r w:rsidRPr="004F58C1">
        <w:rPr>
          <w:rFonts w:ascii="Arial" w:hAnsi="Arial" w:cs="Arial"/>
          <w:i/>
        </w:rPr>
        <w:t xml:space="preserve"> strips the forests bare. </w:t>
      </w:r>
    </w:p>
    <w:p w:rsidR="007835C4" w:rsidRPr="004F58C1" w:rsidRDefault="007835C4" w:rsidP="004F58C1">
      <w:pPr>
        <w:widowControl/>
        <w:ind w:left="720"/>
        <w:rPr>
          <w:rFonts w:ascii="Arial" w:hAnsi="Arial" w:cs="Arial"/>
          <w:i/>
        </w:rPr>
      </w:pPr>
      <w:r w:rsidRPr="004F58C1">
        <w:rPr>
          <w:rFonts w:ascii="Arial" w:hAnsi="Arial" w:cs="Arial"/>
          <w:i/>
        </w:rPr>
        <w:t xml:space="preserve">And in his temple all cry, "Glory!" </w:t>
      </w:r>
    </w:p>
    <w:p w:rsidR="007835C4" w:rsidRPr="004F58C1" w:rsidRDefault="007835C4" w:rsidP="004F58C1">
      <w:pPr>
        <w:widowControl/>
        <w:ind w:left="720"/>
        <w:rPr>
          <w:rFonts w:ascii="Arial" w:hAnsi="Arial" w:cs="Arial"/>
          <w:i/>
        </w:rPr>
      </w:pPr>
      <w:r w:rsidRPr="004F58C1">
        <w:rPr>
          <w:rFonts w:ascii="Arial" w:hAnsi="Arial" w:cs="Arial"/>
          <w:i/>
        </w:rPr>
        <w:t xml:space="preserve">  </w:t>
      </w:r>
    </w:p>
    <w:p w:rsidR="007835C4" w:rsidRPr="004F58C1" w:rsidRDefault="007835C4" w:rsidP="004F58C1">
      <w:pPr>
        <w:widowControl/>
        <w:ind w:left="720"/>
        <w:rPr>
          <w:rFonts w:ascii="Arial" w:hAnsi="Arial" w:cs="Arial"/>
          <w:i/>
        </w:rPr>
      </w:pPr>
      <w:r w:rsidRPr="004F58C1">
        <w:rPr>
          <w:rFonts w:ascii="Arial" w:hAnsi="Arial" w:cs="Arial"/>
          <w:i/>
          <w:position w:val="4"/>
        </w:rPr>
        <w:t>10</w:t>
      </w:r>
      <w:r w:rsidRPr="004F58C1">
        <w:rPr>
          <w:rFonts w:ascii="Arial" w:hAnsi="Arial" w:cs="Arial"/>
          <w:i/>
        </w:rPr>
        <w:t>The LORD sits</w:t>
      </w:r>
      <w:r w:rsidRPr="004F58C1">
        <w:rPr>
          <w:rFonts w:ascii="Arial" w:hAnsi="Arial" w:cs="Arial"/>
          <w:i/>
          <w:position w:val="4"/>
        </w:rPr>
        <w:t xml:space="preserve"> </w:t>
      </w:r>
      <w:r w:rsidRPr="004F58C1">
        <w:rPr>
          <w:rFonts w:ascii="Arial" w:hAnsi="Arial" w:cs="Arial"/>
          <w:i/>
        </w:rPr>
        <w:t xml:space="preserve">enthroned over the flood; </w:t>
      </w:r>
    </w:p>
    <w:p w:rsidR="007835C4" w:rsidRPr="004F58C1" w:rsidRDefault="007835C4" w:rsidP="004F58C1">
      <w:pPr>
        <w:widowControl/>
        <w:ind w:left="720"/>
        <w:rPr>
          <w:rFonts w:ascii="Arial" w:hAnsi="Arial" w:cs="Arial"/>
          <w:i/>
        </w:rPr>
      </w:pPr>
      <w:proofErr w:type="gramStart"/>
      <w:r w:rsidRPr="004F58C1">
        <w:rPr>
          <w:rFonts w:ascii="Arial" w:hAnsi="Arial" w:cs="Arial"/>
          <w:i/>
        </w:rPr>
        <w:t>the</w:t>
      </w:r>
      <w:proofErr w:type="gramEnd"/>
      <w:r w:rsidRPr="004F58C1">
        <w:rPr>
          <w:rFonts w:ascii="Arial" w:hAnsi="Arial" w:cs="Arial"/>
          <w:i/>
        </w:rPr>
        <w:t xml:space="preserve"> LORD is enthroned as King forever. </w:t>
      </w:r>
    </w:p>
    <w:p w:rsidR="007835C4" w:rsidRPr="004F58C1" w:rsidRDefault="007835C4" w:rsidP="004F58C1">
      <w:pPr>
        <w:widowControl/>
        <w:ind w:left="720"/>
        <w:rPr>
          <w:rFonts w:ascii="Arial" w:hAnsi="Arial" w:cs="Arial"/>
          <w:i/>
        </w:rPr>
      </w:pPr>
      <w:r w:rsidRPr="004F58C1">
        <w:rPr>
          <w:rFonts w:ascii="Arial" w:hAnsi="Arial" w:cs="Arial"/>
          <w:i/>
          <w:position w:val="4"/>
        </w:rPr>
        <w:t>11</w:t>
      </w:r>
      <w:r w:rsidRPr="004F58C1">
        <w:rPr>
          <w:rFonts w:ascii="Arial" w:hAnsi="Arial" w:cs="Arial"/>
          <w:i/>
        </w:rPr>
        <w:t xml:space="preserve">The LORD gives strength to his people; </w:t>
      </w:r>
    </w:p>
    <w:p w:rsidR="007835C4" w:rsidRPr="004F58C1" w:rsidRDefault="007835C4" w:rsidP="004F5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i/>
        </w:rPr>
      </w:pPr>
      <w:proofErr w:type="gramStart"/>
      <w:r w:rsidRPr="004F58C1">
        <w:rPr>
          <w:rFonts w:ascii="Arial" w:hAnsi="Arial" w:cs="Arial"/>
          <w:i/>
        </w:rPr>
        <w:t>the</w:t>
      </w:r>
      <w:proofErr w:type="gramEnd"/>
      <w:r w:rsidRPr="004F58C1">
        <w:rPr>
          <w:rFonts w:ascii="Arial" w:hAnsi="Arial" w:cs="Arial"/>
          <w:i/>
        </w:rPr>
        <w:t xml:space="preserve"> LORD blesses his people with peace</w:t>
      </w:r>
    </w:p>
    <w:p w:rsidR="007835C4" w:rsidRPr="00606B35" w:rsidRDefault="007835C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835C4" w:rsidRPr="00606B35" w:rsidRDefault="007835C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In 1 Kings 19:1-3</w:t>
      </w:r>
      <w:proofErr w:type="gramStart"/>
      <w:r w:rsidRPr="00606B35">
        <w:rPr>
          <w:rFonts w:ascii="Arial" w:hAnsi="Arial" w:cs="Arial"/>
        </w:rPr>
        <w:t>,8</w:t>
      </w:r>
      <w:proofErr w:type="gramEnd"/>
      <w:r w:rsidRPr="00606B35">
        <w:rPr>
          <w:rFonts w:ascii="Arial" w:hAnsi="Arial" w:cs="Arial"/>
        </w:rPr>
        <w:t>-12, we read:</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E6167" w:rsidRPr="004F58C1" w:rsidRDefault="00DE6167" w:rsidP="004F58C1">
      <w:pPr>
        <w:widowControl/>
        <w:ind w:left="720"/>
        <w:rPr>
          <w:rFonts w:ascii="Arial" w:hAnsi="Arial" w:cs="Arial"/>
          <w:i/>
        </w:rPr>
      </w:pPr>
      <w:r w:rsidRPr="004F58C1">
        <w:rPr>
          <w:rFonts w:ascii="Arial" w:hAnsi="Arial" w:cs="Arial"/>
          <w:i/>
          <w:position w:val="4"/>
        </w:rPr>
        <w:t>11</w:t>
      </w:r>
      <w:r w:rsidRPr="004F58C1">
        <w:rPr>
          <w:rFonts w:ascii="Arial" w:hAnsi="Arial" w:cs="Arial"/>
          <w:i/>
        </w:rPr>
        <w:t xml:space="preserve">The LORD said, "Go out and stand on the mountain in the presence of the LORD, for the LORD is about to pass by." </w:t>
      </w:r>
    </w:p>
    <w:p w:rsidR="00DE6167" w:rsidRPr="004F58C1" w:rsidRDefault="00DE6167" w:rsidP="004F58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i/>
        </w:rPr>
      </w:pPr>
      <w:r w:rsidRPr="004F58C1">
        <w:rPr>
          <w:rFonts w:ascii="Arial" w:hAnsi="Arial" w:cs="Arial"/>
          <w:i/>
        </w:rPr>
        <w:t xml:space="preserve">Then a great and powerful wind tore the mountains apart and shattered the rocks before the LORD, but the LORD was not in the wind. After the wind there was an earthquake, but the LORD was not in the earthquake. </w:t>
      </w:r>
      <w:r w:rsidRPr="004F58C1">
        <w:rPr>
          <w:rFonts w:ascii="Arial" w:hAnsi="Arial" w:cs="Arial"/>
          <w:i/>
          <w:position w:val="4"/>
        </w:rPr>
        <w:t>12</w:t>
      </w:r>
      <w:r w:rsidRPr="004F58C1">
        <w:rPr>
          <w:rFonts w:ascii="Arial" w:hAnsi="Arial" w:cs="Arial"/>
          <w:i/>
        </w:rPr>
        <w:t xml:space="preserve">After the earthquake came a fire, but the LORD was not in the fire. And after the fire came a gentle whisper. </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roofErr w:type="gramStart"/>
      <w:r w:rsidRPr="00606B35">
        <w:rPr>
          <w:rFonts w:ascii="Arial" w:hAnsi="Arial" w:cs="Arial"/>
        </w:rPr>
        <w:t>WIND, EARTHQUAKE AND FIRE were</w:t>
      </w:r>
      <w:proofErr w:type="gramEnd"/>
      <w:r w:rsidRPr="00606B35">
        <w:rPr>
          <w:rFonts w:ascii="Arial" w:hAnsi="Arial" w:cs="Arial"/>
        </w:rPr>
        <w:t xml:space="preserve"> all natural phenomena attributed to </w:t>
      </w:r>
      <w:proofErr w:type="spellStart"/>
      <w:r w:rsidRPr="00606B35">
        <w:rPr>
          <w:rFonts w:ascii="Arial" w:hAnsi="Arial" w:cs="Arial"/>
        </w:rPr>
        <w:t>Ba'al</w:t>
      </w:r>
      <w:proofErr w:type="spellEnd"/>
      <w:r w:rsidRPr="00606B35">
        <w:rPr>
          <w:rFonts w:ascii="Arial" w:hAnsi="Arial" w:cs="Arial"/>
        </w:rPr>
        <w:t xml:space="preserve"> the storm god. This </w:t>
      </w:r>
      <w:r w:rsidR="00FE5295" w:rsidRPr="00606B35">
        <w:rPr>
          <w:rFonts w:ascii="Arial" w:hAnsi="Arial" w:cs="Arial"/>
        </w:rPr>
        <w:t>litany</w:t>
      </w:r>
      <w:r w:rsidRPr="00606B35">
        <w:rPr>
          <w:rFonts w:ascii="Arial" w:hAnsi="Arial" w:cs="Arial"/>
        </w:rPr>
        <w:t xml:space="preserve"> was recited in ceremonies celebrating the New Year, as seen in the </w:t>
      </w:r>
      <w:proofErr w:type="spellStart"/>
      <w:r w:rsidRPr="00606B35">
        <w:rPr>
          <w:rFonts w:ascii="Arial" w:hAnsi="Arial" w:cs="Arial"/>
        </w:rPr>
        <w:t>Enuma</w:t>
      </w:r>
      <w:proofErr w:type="spellEnd"/>
      <w:r w:rsidRPr="00606B35">
        <w:rPr>
          <w:rFonts w:ascii="Arial" w:hAnsi="Arial" w:cs="Arial"/>
        </w:rPr>
        <w:t xml:space="preserve"> </w:t>
      </w:r>
      <w:proofErr w:type="spellStart"/>
      <w:r w:rsidRPr="00606B35">
        <w:rPr>
          <w:rFonts w:ascii="Arial" w:hAnsi="Arial" w:cs="Arial"/>
        </w:rPr>
        <w:t>Elish</w:t>
      </w:r>
      <w:proofErr w:type="spellEnd"/>
      <w:r w:rsidRPr="00606B35">
        <w:rPr>
          <w:rFonts w:ascii="Arial" w:hAnsi="Arial" w:cs="Arial"/>
        </w:rPr>
        <w:t xml:space="preserve"> epic and Poem to Baal. In these stories, the weather god (Baal) defeats a rebellious dragon or monster. The New Year ceremonies were a celebration of this victory. </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B7432" w:rsidRPr="00606B35" w:rsidRDefault="006B7432">
      <w:pPr>
        <w:widowControl/>
        <w:autoSpaceDE/>
        <w:autoSpaceDN/>
        <w:adjustRightInd/>
        <w:rPr>
          <w:rFonts w:ascii="Arial" w:hAnsi="Arial" w:cs="Arial"/>
        </w:rPr>
      </w:pPr>
      <w:r w:rsidRPr="00606B35">
        <w:rPr>
          <w:rFonts w:ascii="Arial" w:hAnsi="Arial" w:cs="Arial"/>
        </w:rPr>
        <w:br w:type="page"/>
      </w:r>
    </w:p>
    <w:p w:rsidR="00A00A84" w:rsidRPr="00606B35" w:rsidRDefault="00F83D7C"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9" w:name="NINTURA007"/>
      <w:r w:rsidRPr="00606B35">
        <w:rPr>
          <w:rFonts w:ascii="Arial" w:hAnsi="Arial" w:cs="Arial"/>
        </w:rPr>
        <w:lastRenderedPageBreak/>
        <w:t xml:space="preserve">PHOTO LINK: NINTURA 007 Shell inlay 2800-2600 BC </w:t>
      </w:r>
      <w:proofErr w:type="spellStart"/>
      <w:r w:rsidRPr="00606B35">
        <w:rPr>
          <w:rFonts w:ascii="Arial" w:hAnsi="Arial" w:cs="Arial"/>
        </w:rPr>
        <w:t>Ninurta</w:t>
      </w:r>
      <w:proofErr w:type="spellEnd"/>
      <w:r w:rsidRPr="00606B35">
        <w:rPr>
          <w:rFonts w:ascii="Arial" w:hAnsi="Arial" w:cs="Arial"/>
        </w:rPr>
        <w:t xml:space="preserve"> slaying 7-headed monste</w:t>
      </w:r>
      <w:r w:rsidR="00A00A84" w:rsidRPr="00606B35">
        <w:rPr>
          <w:rFonts w:ascii="Arial" w:hAnsi="Arial" w:cs="Arial"/>
        </w:rPr>
        <w:t>r</w:t>
      </w:r>
    </w:p>
    <w:bookmarkEnd w:id="9"/>
    <w:p w:rsidR="006B7432" w:rsidRPr="00606B35" w:rsidRDefault="006B743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5486400" cy="3824605"/>
            <wp:effectExtent l="19050" t="0" r="0" b="0"/>
            <wp:docPr id="2" name="Picture 1" descr="NINURTA 001 Shell Inlay 2800-2600 BC N slays 7-headed mo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URTA 001 Shell Inlay 2800-2600 BC N slays 7-headed monster.jpg"/>
                    <pic:cNvPicPr/>
                  </pic:nvPicPr>
                  <pic:blipFill>
                    <a:blip r:embed="rId8" cstate="print"/>
                    <a:stretch>
                      <a:fillRect/>
                    </a:stretch>
                  </pic:blipFill>
                  <pic:spPr>
                    <a:xfrm>
                      <a:off x="0" y="0"/>
                      <a:ext cx="5486400" cy="3824605"/>
                    </a:xfrm>
                    <a:prstGeom prst="rect">
                      <a:avLst/>
                    </a:prstGeom>
                  </pic:spPr>
                </pic:pic>
              </a:graphicData>
            </a:graphic>
          </wp:inline>
        </w:drawing>
      </w:r>
    </w:p>
    <w:p w:rsidR="006B7432" w:rsidRPr="00606B35" w:rsidRDefault="006B743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F83D7C" w:rsidRPr="00606B35" w:rsidRDefault="00A00A8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10" w:name="SEASERPENT001"/>
      <w:r w:rsidRPr="00606B35">
        <w:rPr>
          <w:rFonts w:ascii="Arial" w:hAnsi="Arial" w:cs="Arial"/>
        </w:rPr>
        <w:t>PHOTO LINK: SEA SERPENT 001 Painting</w:t>
      </w:r>
      <w:r w:rsidR="00F83D7C" w:rsidRPr="00606B35">
        <w:rPr>
          <w:rFonts w:ascii="Arial" w:hAnsi="Arial" w:cs="Arial"/>
        </w:rPr>
        <w:t xml:space="preserve"> </w:t>
      </w:r>
    </w:p>
    <w:bookmarkEnd w:id="10"/>
    <w:p w:rsidR="006B7432" w:rsidRPr="00606B35" w:rsidRDefault="006B743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A00A84" w:rsidRPr="00606B35" w:rsidRDefault="006B743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anchor distT="0" distB="0" distL="114300" distR="114300" simplePos="0" relativeHeight="251658240" behindDoc="0" locked="0" layoutInCell="1" allowOverlap="1">
            <wp:simplePos x="0" y="0"/>
            <wp:positionH relativeFrom="column">
              <wp:posOffset>24912</wp:posOffset>
            </wp:positionH>
            <wp:positionV relativeFrom="paragraph">
              <wp:posOffset>-537</wp:posOffset>
            </wp:positionV>
            <wp:extent cx="3181350" cy="3598984"/>
            <wp:effectExtent l="19050" t="0" r="0" b="0"/>
            <wp:wrapSquare wrapText="bothSides"/>
            <wp:docPr id="3" name="Picture 2" descr="SEA SERPENT 001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SERPENT 001 Painting.jpg"/>
                    <pic:cNvPicPr/>
                  </pic:nvPicPr>
                  <pic:blipFill>
                    <a:blip r:embed="rId9" cstate="print"/>
                    <a:stretch>
                      <a:fillRect/>
                    </a:stretch>
                  </pic:blipFill>
                  <pic:spPr>
                    <a:xfrm>
                      <a:off x="0" y="0"/>
                      <a:ext cx="3181350" cy="3598984"/>
                    </a:xfrm>
                    <a:prstGeom prst="rect">
                      <a:avLst/>
                    </a:prstGeom>
                  </pic:spPr>
                </pic:pic>
              </a:graphicData>
            </a:graphic>
          </wp:anchor>
        </w:drawing>
      </w:r>
      <w:r w:rsidR="00DF7E03" w:rsidRPr="00606B35">
        <w:rPr>
          <w:rFonts w:ascii="Arial" w:hAnsi="Arial" w:cs="Arial"/>
        </w:rPr>
        <w:t>Wheeler (1992) q</w:t>
      </w:r>
      <w:r w:rsidR="00D634F4">
        <w:rPr>
          <w:rFonts w:ascii="Arial" w:hAnsi="Arial" w:cs="Arial"/>
        </w:rPr>
        <w:t xml:space="preserve">uestions this comparison. He says it </w:t>
      </w:r>
      <w:proofErr w:type="spellStart"/>
      <w:proofErr w:type="gramStart"/>
      <w:r w:rsidR="00D634F4">
        <w:rPr>
          <w:rFonts w:ascii="Arial" w:hAnsi="Arial" w:cs="Arial"/>
        </w:rPr>
        <w:t>is</w:t>
      </w:r>
      <w:r w:rsidR="00DF7E03" w:rsidRPr="00606B35">
        <w:rPr>
          <w:rFonts w:ascii="Arial" w:hAnsi="Arial" w:cs="Arial"/>
        </w:rPr>
        <w:t>t</w:t>
      </w:r>
      <w:proofErr w:type="spellEnd"/>
      <w:proofErr w:type="gramEnd"/>
      <w:r w:rsidR="00DF7E03" w:rsidRPr="00606B35">
        <w:rPr>
          <w:rFonts w:ascii="Arial" w:hAnsi="Arial" w:cs="Arial"/>
        </w:rPr>
        <w:t xml:space="preserve"> based on preconceived theory of religious parallelism. The ideological thrust between Hebrew and Canaanite versions of the psalm is different. The musical syntax reflects work of one author, not many. The symmetry of the psalm suggests </w:t>
      </w:r>
      <w:r w:rsidR="00D634F4">
        <w:rPr>
          <w:rFonts w:ascii="Arial" w:hAnsi="Arial" w:cs="Arial"/>
        </w:rPr>
        <w:t xml:space="preserve">an </w:t>
      </w:r>
      <w:r w:rsidR="00DF7E03" w:rsidRPr="00606B35">
        <w:rPr>
          <w:rFonts w:ascii="Arial" w:hAnsi="Arial" w:cs="Arial"/>
        </w:rPr>
        <w:t xml:space="preserve">original work, unchanged since </w:t>
      </w:r>
      <w:proofErr w:type="spellStart"/>
      <w:proofErr w:type="gramStart"/>
      <w:r w:rsidR="00DF7E03" w:rsidRPr="00606B35">
        <w:rPr>
          <w:rFonts w:ascii="Arial" w:hAnsi="Arial" w:cs="Arial"/>
        </w:rPr>
        <w:t>it's</w:t>
      </w:r>
      <w:proofErr w:type="spellEnd"/>
      <w:proofErr w:type="gramEnd"/>
      <w:r w:rsidR="00DF7E03" w:rsidRPr="00606B35">
        <w:rPr>
          <w:rFonts w:ascii="Arial" w:hAnsi="Arial" w:cs="Arial"/>
        </w:rPr>
        <w:t xml:space="preserve"> composition. There is obvious parallels of the pagan theme and God's war with </w:t>
      </w:r>
      <w:r w:rsidR="00DF7E03" w:rsidRPr="00606B35">
        <w:rPr>
          <w:rFonts w:ascii="Arial" w:hAnsi="Arial" w:cs="Arial"/>
          <w:b/>
        </w:rPr>
        <w:t xml:space="preserve">Lucifer </w:t>
      </w:r>
      <w:r w:rsidR="00DF7E03" w:rsidRPr="00606B35">
        <w:rPr>
          <w:rFonts w:ascii="Arial" w:hAnsi="Arial" w:cs="Arial"/>
        </w:rPr>
        <w:t xml:space="preserve">(Satan, </w:t>
      </w:r>
      <w:proofErr w:type="spellStart"/>
      <w:r w:rsidR="00DF7E03" w:rsidRPr="00606B35">
        <w:rPr>
          <w:rFonts w:ascii="Arial" w:hAnsi="Arial" w:cs="Arial"/>
        </w:rPr>
        <w:t>Rahab</w:t>
      </w:r>
      <w:proofErr w:type="spellEnd"/>
      <w:r w:rsidR="00DF7E03" w:rsidRPr="00606B35">
        <w:rPr>
          <w:rFonts w:ascii="Arial" w:hAnsi="Arial" w:cs="Arial"/>
        </w:rPr>
        <w:t xml:space="preserve"> in Ps 89:10, </w:t>
      </w:r>
      <w:proofErr w:type="gramStart"/>
      <w:r w:rsidR="00DF7E03" w:rsidRPr="00606B35">
        <w:rPr>
          <w:rFonts w:ascii="Arial" w:hAnsi="Arial" w:cs="Arial"/>
        </w:rPr>
        <w:t>Is</w:t>
      </w:r>
      <w:proofErr w:type="gramEnd"/>
      <w:r w:rsidR="00DF7E03" w:rsidRPr="00606B35">
        <w:rPr>
          <w:rFonts w:ascii="Arial" w:hAnsi="Arial" w:cs="Arial"/>
        </w:rPr>
        <w:t xml:space="preserve"> 51:9, Job 9:13, 26:12) and </w:t>
      </w:r>
      <w:r w:rsidR="00DF7E03" w:rsidRPr="00606B35">
        <w:rPr>
          <w:rFonts w:ascii="Arial" w:hAnsi="Arial" w:cs="Arial"/>
          <w:b/>
        </w:rPr>
        <w:t>Leviathan</w:t>
      </w:r>
      <w:r w:rsidR="00DF7E03" w:rsidRPr="00606B35">
        <w:rPr>
          <w:rFonts w:ascii="Arial" w:hAnsi="Arial" w:cs="Arial"/>
        </w:rPr>
        <w:t xml:space="preserve"> (Ps 74:</w:t>
      </w:r>
      <w:r w:rsidR="004C347F" w:rsidRPr="00606B35">
        <w:rPr>
          <w:rFonts w:ascii="Arial" w:hAnsi="Arial" w:cs="Arial"/>
        </w:rPr>
        <w:t>14, Is 27:1, Rev. 12:9; 20:2; Wheeler, 1992).</w:t>
      </w:r>
    </w:p>
    <w:p w:rsidR="004C347F" w:rsidRPr="00606B35" w:rsidRDefault="004C347F"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A00A84" w:rsidRPr="00606B35" w:rsidRDefault="00A00A8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11" w:name="DEVIL001"/>
      <w:r w:rsidRPr="00606B35">
        <w:rPr>
          <w:rFonts w:ascii="Arial" w:hAnsi="Arial" w:cs="Arial"/>
        </w:rPr>
        <w:t>PHOTO LINK: DEVIL 001 Painting</w:t>
      </w:r>
    </w:p>
    <w:p w:rsidR="00A00A84" w:rsidRPr="00606B35" w:rsidRDefault="006B743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12" w:name="DEVIL002"/>
      <w:bookmarkEnd w:id="11"/>
      <w:r w:rsidRPr="00606B35">
        <w:rPr>
          <w:rFonts w:ascii="Arial" w:hAnsi="Arial" w:cs="Arial"/>
          <w:noProof/>
        </w:rPr>
        <w:drawing>
          <wp:anchor distT="0" distB="0" distL="114300" distR="114300" simplePos="0" relativeHeight="251659264" behindDoc="1" locked="0" layoutInCell="1" allowOverlap="1">
            <wp:simplePos x="0" y="0"/>
            <wp:positionH relativeFrom="column">
              <wp:posOffset>24912</wp:posOffset>
            </wp:positionH>
            <wp:positionV relativeFrom="paragraph">
              <wp:posOffset>1172</wp:posOffset>
            </wp:positionV>
            <wp:extent cx="2697528" cy="3458308"/>
            <wp:effectExtent l="19050" t="0" r="7572" b="0"/>
            <wp:wrapTight wrapText="bothSides">
              <wp:wrapPolygon edited="0">
                <wp:start x="-153" y="0"/>
                <wp:lineTo x="-153" y="21536"/>
                <wp:lineTo x="21661" y="21536"/>
                <wp:lineTo x="21661" y="0"/>
                <wp:lineTo x="-153" y="0"/>
              </wp:wrapPolygon>
            </wp:wrapTight>
            <wp:docPr id="4" name="Picture 3" descr="DEVIL 001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 001 Cartoon.jpg"/>
                    <pic:cNvPicPr/>
                  </pic:nvPicPr>
                  <pic:blipFill>
                    <a:blip r:embed="rId10" cstate="print"/>
                    <a:stretch>
                      <a:fillRect/>
                    </a:stretch>
                  </pic:blipFill>
                  <pic:spPr>
                    <a:xfrm>
                      <a:off x="0" y="0"/>
                      <a:ext cx="2697528" cy="3458308"/>
                    </a:xfrm>
                    <a:prstGeom prst="rect">
                      <a:avLst/>
                    </a:prstGeom>
                  </pic:spPr>
                </pic:pic>
              </a:graphicData>
            </a:graphic>
          </wp:anchor>
        </w:drawing>
      </w:r>
      <w:r w:rsidR="00A00A84" w:rsidRPr="00606B35">
        <w:rPr>
          <w:rFonts w:ascii="Arial" w:hAnsi="Arial" w:cs="Arial"/>
        </w:rPr>
        <w:t>PHOTO LINK: DEVIL 002 Drawing</w:t>
      </w:r>
    </w:p>
    <w:bookmarkEnd w:id="12"/>
    <w:p w:rsidR="006B7432" w:rsidRPr="00606B35" w:rsidRDefault="006B743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2540000" cy="3302000"/>
            <wp:effectExtent l="19050" t="0" r="0" b="0"/>
            <wp:docPr id="5" name="Picture 4" descr="DEVIL 002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 002 Drawing.jpg"/>
                    <pic:cNvPicPr/>
                  </pic:nvPicPr>
                  <pic:blipFill>
                    <a:blip r:embed="rId11" cstate="print"/>
                    <a:stretch>
                      <a:fillRect/>
                    </a:stretch>
                  </pic:blipFill>
                  <pic:spPr>
                    <a:xfrm>
                      <a:off x="0" y="0"/>
                      <a:ext cx="2540000" cy="3302000"/>
                    </a:xfrm>
                    <a:prstGeom prst="rect">
                      <a:avLst/>
                    </a:prstGeom>
                  </pic:spPr>
                </pic:pic>
              </a:graphicData>
            </a:graphic>
          </wp:inline>
        </w:drawing>
      </w:r>
    </w:p>
    <w:p w:rsidR="004C347F" w:rsidRPr="00606B35" w:rsidRDefault="004C347F"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C347F" w:rsidRPr="00606B35" w:rsidRDefault="004C347F"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There </w:t>
      </w:r>
      <w:proofErr w:type="gramStart"/>
      <w:r w:rsidRPr="00606B35">
        <w:rPr>
          <w:rFonts w:ascii="Arial" w:hAnsi="Arial" w:cs="Arial"/>
        </w:rPr>
        <w:t>are</w:t>
      </w:r>
      <w:proofErr w:type="gramEnd"/>
      <w:r w:rsidRPr="00606B35">
        <w:rPr>
          <w:rFonts w:ascii="Arial" w:hAnsi="Arial" w:cs="Arial"/>
        </w:rPr>
        <w:t xml:space="preserve"> no </w:t>
      </w:r>
      <w:proofErr w:type="spellStart"/>
      <w:r w:rsidRPr="00606B35">
        <w:rPr>
          <w:rFonts w:ascii="Arial" w:hAnsi="Arial" w:cs="Arial"/>
        </w:rPr>
        <w:t>Ugaritic</w:t>
      </w:r>
      <w:proofErr w:type="spellEnd"/>
      <w:r w:rsidRPr="00606B35">
        <w:rPr>
          <w:rFonts w:ascii="Arial" w:hAnsi="Arial" w:cs="Arial"/>
        </w:rPr>
        <w:t xml:space="preserve"> or other </w:t>
      </w:r>
      <w:proofErr w:type="spellStart"/>
      <w:r w:rsidRPr="00606B35">
        <w:rPr>
          <w:rFonts w:ascii="Arial" w:hAnsi="Arial" w:cs="Arial"/>
        </w:rPr>
        <w:t>Canaanitic</w:t>
      </w:r>
      <w:proofErr w:type="spellEnd"/>
      <w:r w:rsidRPr="00606B35">
        <w:rPr>
          <w:rFonts w:ascii="Arial" w:hAnsi="Arial" w:cs="Arial"/>
        </w:rPr>
        <w:t xml:space="preserve"> texts with which to compare Psalm 29. But </w:t>
      </w:r>
      <w:proofErr w:type="spellStart"/>
      <w:r w:rsidRPr="00606B35">
        <w:rPr>
          <w:rFonts w:ascii="Arial" w:hAnsi="Arial" w:cs="Arial"/>
        </w:rPr>
        <w:t>Ugaritic</w:t>
      </w:r>
      <w:proofErr w:type="spellEnd"/>
      <w:r w:rsidRPr="00606B35">
        <w:rPr>
          <w:rFonts w:ascii="Arial" w:hAnsi="Arial" w:cs="Arial"/>
        </w:rPr>
        <w:t xml:space="preserve">-like language of Psalm 29 indicates it was composed </w:t>
      </w:r>
      <w:r w:rsidRPr="00606B35">
        <w:rPr>
          <w:rFonts w:ascii="Arial" w:hAnsi="Arial" w:cs="Arial"/>
          <w:i/>
          <w:iCs/>
        </w:rPr>
        <w:t>before the Babylonian Exile</w:t>
      </w:r>
      <w:r w:rsidRPr="00606B35">
        <w:rPr>
          <w:rFonts w:ascii="Arial" w:hAnsi="Arial" w:cs="Arial"/>
        </w:rPr>
        <w:t>. A Hebrew writer would use Canaanite phases to describe uniquely Hebrew concepts (Wheeler, 1992).</w:t>
      </w:r>
    </w:p>
    <w:p w:rsidR="004C347F" w:rsidRPr="00606B35" w:rsidRDefault="004C347F"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But it is possible that the current symmetry and musical syntax</w:t>
      </w:r>
      <w:r w:rsidR="008C7EA8" w:rsidRPr="00606B35">
        <w:rPr>
          <w:rFonts w:ascii="Arial" w:hAnsi="Arial" w:cs="Arial"/>
        </w:rPr>
        <w:t xml:space="preserve"> of the psalm</w:t>
      </w:r>
      <w:r w:rsidRPr="00606B35">
        <w:rPr>
          <w:rFonts w:ascii="Arial" w:hAnsi="Arial" w:cs="Arial"/>
        </w:rPr>
        <w:t xml:space="preserve"> are the result of reworking of a</w:t>
      </w:r>
      <w:r w:rsidR="008C7EA8" w:rsidRPr="00606B35">
        <w:rPr>
          <w:rFonts w:ascii="Arial" w:hAnsi="Arial" w:cs="Arial"/>
        </w:rPr>
        <w:t>n older</w:t>
      </w:r>
      <w:r w:rsidRPr="00606B35">
        <w:rPr>
          <w:rFonts w:ascii="Arial" w:hAnsi="Arial" w:cs="Arial"/>
        </w:rPr>
        <w:t xml:space="preserve"> psalm </w:t>
      </w:r>
      <w:r w:rsidR="008C7EA8" w:rsidRPr="00606B35">
        <w:rPr>
          <w:rFonts w:ascii="Arial" w:hAnsi="Arial" w:cs="Arial"/>
        </w:rPr>
        <w:t xml:space="preserve">that was </w:t>
      </w:r>
      <w:r w:rsidRPr="00606B35">
        <w:rPr>
          <w:rFonts w:ascii="Arial" w:hAnsi="Arial" w:cs="Arial"/>
        </w:rPr>
        <w:t>borrowed from an earlier Canaanite work (Cross, 1992).</w:t>
      </w:r>
    </w:p>
    <w:p w:rsidR="00DF7E03" w:rsidRPr="00606B35" w:rsidRDefault="00DF7E03" w:rsidP="00D634F4">
      <w:pPr>
        <w:pStyle w:val="Heading1"/>
      </w:pPr>
      <w:bookmarkStart w:id="13" w:name="_Toc89482519"/>
      <w:bookmarkStart w:id="14" w:name="_Toc89859397"/>
      <w:bookmarkStart w:id="15" w:name="_Toc328166281"/>
      <w:r w:rsidRPr="00606B35">
        <w:t>MUSICAL INSTRUMENTS</w:t>
      </w:r>
      <w:bookmarkEnd w:id="13"/>
      <w:bookmarkEnd w:id="14"/>
      <w:bookmarkEnd w:id="15"/>
      <w:r w:rsidRPr="00606B35">
        <w:t xml:space="preserve"> </w:t>
      </w:r>
      <w:r w:rsidR="007006C9" w:rsidRPr="00606B35">
        <w:fldChar w:fldCharType="begin"/>
      </w:r>
      <w:r w:rsidRPr="00606B35">
        <w:instrText>tc "MUSICAL INSTRUMENTS " \l 2</w:instrText>
      </w:r>
      <w:r w:rsidR="007006C9" w:rsidRPr="00606B35">
        <w:fldChar w:fldCharType="end"/>
      </w:r>
    </w:p>
    <w:p w:rsidR="00DF7E03" w:rsidRPr="00D634F4" w:rsidRDefault="00DF7E03" w:rsidP="00D634F4">
      <w:pPr>
        <w:pStyle w:val="Heading2"/>
      </w:pPr>
      <w:bookmarkStart w:id="16" w:name="_Toc89482520"/>
      <w:bookmarkStart w:id="17" w:name="_Toc89859398"/>
      <w:bookmarkStart w:id="18" w:name="_Toc328166282"/>
      <w:r w:rsidRPr="00D634F4">
        <w:rPr>
          <w:rStyle w:val="Heading3Char"/>
          <w:b/>
          <w:bCs/>
          <w:noProof w:val="0"/>
          <w:sz w:val="28"/>
          <w:szCs w:val="24"/>
        </w:rPr>
        <w:t>Harp and Lyre</w:t>
      </w:r>
      <w:bookmarkEnd w:id="16"/>
      <w:bookmarkEnd w:id="17"/>
      <w:r w:rsidRPr="00D634F4">
        <w:t xml:space="preserve"> (Hebrew </w:t>
      </w:r>
      <w:proofErr w:type="spellStart"/>
      <w:r w:rsidRPr="00D634F4">
        <w:t>Nevel</w:t>
      </w:r>
      <w:proofErr w:type="spellEnd"/>
      <w:r w:rsidRPr="00D634F4">
        <w:t xml:space="preserve"> </w:t>
      </w:r>
      <w:proofErr w:type="gramStart"/>
      <w:r w:rsidRPr="00D634F4">
        <w:t xml:space="preserve">and  </w:t>
      </w:r>
      <w:proofErr w:type="spellStart"/>
      <w:r w:rsidRPr="00D634F4">
        <w:t>Kinnor</w:t>
      </w:r>
      <w:proofErr w:type="spellEnd"/>
      <w:proofErr w:type="gramEnd"/>
      <w:r w:rsidRPr="00D634F4">
        <w:t>)</w:t>
      </w:r>
      <w:bookmarkEnd w:id="18"/>
      <w:r w:rsidRPr="00D634F4">
        <w:t xml:space="preserve"> </w:t>
      </w:r>
      <w:r w:rsidR="007006C9" w:rsidRPr="00D634F4">
        <w:fldChar w:fldCharType="begin"/>
      </w:r>
      <w:r w:rsidRPr="00D634F4">
        <w:instrText>tc "Harp and Lyre (Hebrew Nevel and  Kinnor) " \l 3</w:instrText>
      </w:r>
      <w:r w:rsidR="007006C9" w:rsidRPr="00D634F4">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bookmarkStart w:id="19" w:name="PSALMS006"/>
      <w:r w:rsidRPr="00606B35">
        <w:rPr>
          <w:rFonts w:ascii="Arial" w:hAnsi="Arial" w:cs="Arial"/>
        </w:rPr>
        <w:t>PHOTO LINK: PSALMS</w:t>
      </w:r>
      <w:r w:rsidR="006B3B0F" w:rsidRPr="00606B35">
        <w:rPr>
          <w:rFonts w:ascii="Arial" w:hAnsi="Arial" w:cs="Arial"/>
        </w:rPr>
        <w:t xml:space="preserve"> </w:t>
      </w:r>
      <w:r w:rsidRPr="00606B35">
        <w:rPr>
          <w:rFonts w:ascii="Arial" w:hAnsi="Arial" w:cs="Arial"/>
        </w:rPr>
        <w:t>006 Lyre players in Egyptian tomb painting</w:t>
      </w:r>
    </w:p>
    <w:bookmarkEnd w:id="19"/>
    <w:p w:rsidR="008C7EA8" w:rsidRPr="00606B35" w:rsidRDefault="008C7EA8"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lastRenderedPageBreak/>
        <w:drawing>
          <wp:inline distT="0" distB="0" distL="0" distR="0">
            <wp:extent cx="4388826" cy="4250892"/>
            <wp:effectExtent l="19050" t="0" r="0" b="0"/>
            <wp:docPr id="7" name="Picture 6" descr="PSALMS 006 Double pipe and lyre players Thebes tomb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06 Double pipe and lyre players Thebes tomb painting.jpg"/>
                    <pic:cNvPicPr/>
                  </pic:nvPicPr>
                  <pic:blipFill>
                    <a:blip r:embed="rId12" cstate="print"/>
                    <a:stretch>
                      <a:fillRect/>
                    </a:stretch>
                  </pic:blipFill>
                  <pic:spPr>
                    <a:xfrm>
                      <a:off x="0" y="0"/>
                      <a:ext cx="4395807" cy="4257654"/>
                    </a:xfrm>
                    <a:prstGeom prst="rect">
                      <a:avLst/>
                    </a:prstGeom>
                  </pic:spPr>
                </pic:pic>
              </a:graphicData>
            </a:graphic>
          </wp:inline>
        </w:drawing>
      </w:r>
    </w:p>
    <w:p w:rsidR="008C7EA8" w:rsidRPr="00606B35" w:rsidRDefault="008C7EA8"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bookmarkStart w:id="20" w:name="PSALMS007"/>
      <w:r w:rsidRPr="00606B35">
        <w:rPr>
          <w:rFonts w:ascii="Arial" w:hAnsi="Arial" w:cs="Arial"/>
        </w:rPr>
        <w:t>PHOTO LINK: PSALMS</w:t>
      </w:r>
      <w:r w:rsidR="006B3B0F" w:rsidRPr="00606B35">
        <w:rPr>
          <w:rFonts w:ascii="Arial" w:hAnsi="Arial" w:cs="Arial"/>
        </w:rPr>
        <w:t xml:space="preserve"> </w:t>
      </w:r>
      <w:r w:rsidRPr="00606B35">
        <w:rPr>
          <w:rFonts w:ascii="Arial" w:hAnsi="Arial" w:cs="Arial"/>
        </w:rPr>
        <w:t>007 Judean captives of Lachish playing lyres from Sennacherib’s palace in Nineveh, 701 BC</w:t>
      </w:r>
    </w:p>
    <w:bookmarkEnd w:id="20"/>
    <w:p w:rsidR="00DF7E03" w:rsidRPr="00606B35" w:rsidRDefault="008C7EA8"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4693626" cy="3422047"/>
            <wp:effectExtent l="19050" t="0" r="0" b="0"/>
            <wp:docPr id="8" name="Picture 7" descr="PSALMS 007 Judean captives from Lachish playing ly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07 Judean captives from Lachish playing lyres.jpg"/>
                    <pic:cNvPicPr/>
                  </pic:nvPicPr>
                  <pic:blipFill>
                    <a:blip r:embed="rId13" cstate="print"/>
                    <a:stretch>
                      <a:fillRect/>
                    </a:stretch>
                  </pic:blipFill>
                  <pic:spPr>
                    <a:xfrm>
                      <a:off x="0" y="0"/>
                      <a:ext cx="4705326" cy="3430577"/>
                    </a:xfrm>
                    <a:prstGeom prst="rect">
                      <a:avLst/>
                    </a:prstGeom>
                  </pic:spPr>
                </pic:pic>
              </a:graphicData>
            </a:graphic>
          </wp:inline>
        </w:drawing>
      </w:r>
    </w:p>
    <w:p w:rsidR="008C7EA8" w:rsidRPr="00606B35" w:rsidRDefault="008C7EA8"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C7EA8" w:rsidRPr="00606B35" w:rsidRDefault="008C7EA8"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bookmarkStart w:id="21" w:name="PSALMS008"/>
      <w:r w:rsidRPr="00606B35">
        <w:rPr>
          <w:rFonts w:ascii="Arial" w:hAnsi="Arial" w:cs="Arial"/>
        </w:rPr>
        <w:t xml:space="preserve">PHOTO LINK: PSALMS 008 </w:t>
      </w:r>
      <w:proofErr w:type="spellStart"/>
      <w:r w:rsidRPr="00606B35">
        <w:rPr>
          <w:rFonts w:ascii="Arial" w:hAnsi="Arial" w:cs="Arial"/>
        </w:rPr>
        <w:t>Kinnor</w:t>
      </w:r>
      <w:proofErr w:type="spellEnd"/>
      <w:r w:rsidRPr="00606B35">
        <w:rPr>
          <w:rFonts w:ascii="Arial" w:hAnsi="Arial" w:cs="Arial"/>
        </w:rPr>
        <w:t xml:space="preserve"> of Genesis 4:21</w:t>
      </w:r>
    </w:p>
    <w:bookmarkEnd w:id="21"/>
    <w:p w:rsidR="008C7EA8" w:rsidRPr="00606B35" w:rsidRDefault="008C7EA8"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4696426" cy="3878865"/>
            <wp:effectExtent l="19050" t="0" r="8924" b="0"/>
            <wp:docPr id="15" name="Picture 8" descr="PSALMS 008 Kinnor of Genesis 4 v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08 Kinnor of Genesis 4 vs 21.jpg"/>
                    <pic:cNvPicPr/>
                  </pic:nvPicPr>
                  <pic:blipFill>
                    <a:blip r:embed="rId14" cstate="print"/>
                    <a:stretch>
                      <a:fillRect/>
                    </a:stretch>
                  </pic:blipFill>
                  <pic:spPr>
                    <a:xfrm>
                      <a:off x="0" y="0"/>
                      <a:ext cx="4707847" cy="3888298"/>
                    </a:xfrm>
                    <a:prstGeom prst="rect">
                      <a:avLst/>
                    </a:prstGeom>
                  </pic:spPr>
                </pic:pic>
              </a:graphicData>
            </a:graphic>
          </wp:inline>
        </w:drawing>
      </w:r>
    </w:p>
    <w:p w:rsidR="008C7EA8" w:rsidRPr="00606B35" w:rsidRDefault="008C7EA8"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 first mention of a musical instrument in the Bible is in Genesis 4:21: “...Jubal...was the father of all who play the harp and flute.”  The “harp” of this verse was probably a </w:t>
      </w:r>
      <w:proofErr w:type="spellStart"/>
      <w:r w:rsidRPr="00606B35">
        <w:rPr>
          <w:rFonts w:ascii="Arial" w:hAnsi="Arial" w:cs="Arial"/>
        </w:rPr>
        <w:t>kinnor</w:t>
      </w:r>
      <w:proofErr w:type="spellEnd"/>
      <w:r w:rsidRPr="00606B35">
        <w:rPr>
          <w:rFonts w:ascii="Arial" w:hAnsi="Arial" w:cs="Arial"/>
        </w:rPr>
        <w:t xml:space="preserve">. The </w:t>
      </w:r>
      <w:proofErr w:type="spellStart"/>
      <w:r w:rsidRPr="00606B35">
        <w:rPr>
          <w:rFonts w:ascii="Arial" w:hAnsi="Arial" w:cs="Arial"/>
        </w:rPr>
        <w:t>kinnor</w:t>
      </w:r>
      <w:proofErr w:type="spellEnd"/>
      <w:r w:rsidRPr="00606B35">
        <w:rPr>
          <w:rFonts w:ascii="Arial" w:hAnsi="Arial" w:cs="Arial"/>
        </w:rPr>
        <w:t xml:space="preserve"> had two arms and a wood-</w:t>
      </w:r>
      <w:r w:rsidR="00FE5295" w:rsidRPr="00606B35">
        <w:rPr>
          <w:rFonts w:ascii="Arial" w:hAnsi="Arial" w:cs="Arial"/>
        </w:rPr>
        <w:t>framed</w:t>
      </w:r>
      <w:r w:rsidRPr="00606B35">
        <w:rPr>
          <w:rFonts w:ascii="Arial" w:hAnsi="Arial" w:cs="Arial"/>
        </w:rPr>
        <w:t xml:space="preserve"> box-shaped body (Rubin, 2001). </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C7EA8" w:rsidRPr="00606B35" w:rsidRDefault="008C7EA8">
      <w:pPr>
        <w:widowControl/>
        <w:autoSpaceDE/>
        <w:autoSpaceDN/>
        <w:adjustRightInd/>
        <w:rPr>
          <w:rFonts w:ascii="Arial" w:hAnsi="Arial" w:cs="Arial"/>
        </w:rPr>
      </w:pPr>
    </w:p>
    <w:p w:rsidR="00DF7E03" w:rsidRDefault="004B5689"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355600</wp:posOffset>
            </wp:positionV>
            <wp:extent cx="2670175" cy="3657600"/>
            <wp:effectExtent l="19050" t="0" r="0" b="0"/>
            <wp:wrapSquare wrapText="bothSides"/>
            <wp:docPr id="9" name="Picture 8" descr="KINNO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NOR 001.jpg"/>
                    <pic:cNvPicPr/>
                  </pic:nvPicPr>
                  <pic:blipFill>
                    <a:blip r:embed="rId15" cstate="print"/>
                    <a:stretch>
                      <a:fillRect/>
                    </a:stretch>
                  </pic:blipFill>
                  <pic:spPr>
                    <a:xfrm>
                      <a:off x="0" y="0"/>
                      <a:ext cx="2670175" cy="3657600"/>
                    </a:xfrm>
                    <a:prstGeom prst="rect">
                      <a:avLst/>
                    </a:prstGeom>
                  </pic:spPr>
                </pic:pic>
              </a:graphicData>
            </a:graphic>
          </wp:anchor>
        </w:drawing>
      </w:r>
      <w:r>
        <w:rPr>
          <w:rFonts w:ascii="Arial" w:hAnsi="Arial" w:cs="Arial"/>
        </w:rPr>
        <w:t xml:space="preserve">PHOTO LINK: KINNOR 001 </w:t>
      </w:r>
      <w:r w:rsidRPr="004B5689">
        <w:rPr>
          <w:rFonts w:ascii="Arial" w:hAnsi="Arial" w:cs="Arial"/>
        </w:rPr>
        <w:t xml:space="preserve">Replica of a </w:t>
      </w:r>
      <w:proofErr w:type="spellStart"/>
      <w:r w:rsidRPr="004B5689">
        <w:rPr>
          <w:rFonts w:ascii="Arial" w:hAnsi="Arial" w:cs="Arial"/>
        </w:rPr>
        <w:t>Kinnor</w:t>
      </w:r>
      <w:proofErr w:type="spellEnd"/>
      <w:r w:rsidRPr="004B5689">
        <w:rPr>
          <w:rFonts w:ascii="Arial" w:hAnsi="Arial" w:cs="Arial"/>
        </w:rPr>
        <w:t>; http://socials-la-wiki.wikispaces.com/file/view/Kinnor.jpg/32723028/Kinnor.jpg; Oct. 23, 2010</w:t>
      </w:r>
    </w:p>
    <w:p w:rsidR="004B5689" w:rsidRPr="00606B35" w:rsidRDefault="004B5689"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rsidP="00D32B14">
      <w:pPr>
        <w:widowControl/>
        <w:autoSpaceDE/>
        <w:autoSpaceDN/>
        <w:adjustRightInd/>
        <w:jc w:val="both"/>
        <w:rPr>
          <w:rFonts w:ascii="Arial" w:hAnsi="Arial" w:cs="Arial"/>
        </w:rPr>
      </w:pPr>
      <w:bookmarkStart w:id="22" w:name="PSALMS011"/>
      <w:r w:rsidRPr="00606B35">
        <w:rPr>
          <w:rFonts w:ascii="Arial" w:hAnsi="Arial" w:cs="Arial"/>
          <w:noProof/>
        </w:rPr>
        <w:lastRenderedPageBreak/>
        <w:drawing>
          <wp:anchor distT="0" distB="0" distL="114300" distR="114300" simplePos="0" relativeHeight="251660288" behindDoc="1" locked="0" layoutInCell="1" allowOverlap="1">
            <wp:simplePos x="0" y="0"/>
            <wp:positionH relativeFrom="column">
              <wp:posOffset>155575</wp:posOffset>
            </wp:positionH>
            <wp:positionV relativeFrom="paragraph">
              <wp:posOffset>521335</wp:posOffset>
            </wp:positionV>
            <wp:extent cx="3263265" cy="4008755"/>
            <wp:effectExtent l="19050" t="0" r="0" b="0"/>
            <wp:wrapTight wrapText="bothSides">
              <wp:wrapPolygon edited="0">
                <wp:start x="-126" y="0"/>
                <wp:lineTo x="-126" y="21453"/>
                <wp:lineTo x="21562" y="21453"/>
                <wp:lineTo x="21562" y="0"/>
                <wp:lineTo x="-126" y="0"/>
              </wp:wrapPolygon>
            </wp:wrapTight>
            <wp:docPr id="12" name="Picture 11" descr="PSALMS 011 King David with 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11 King David with harp.jpg"/>
                    <pic:cNvPicPr/>
                  </pic:nvPicPr>
                  <pic:blipFill>
                    <a:blip r:embed="rId16" cstate="print"/>
                    <a:stretch>
                      <a:fillRect/>
                    </a:stretch>
                  </pic:blipFill>
                  <pic:spPr>
                    <a:xfrm>
                      <a:off x="0" y="0"/>
                      <a:ext cx="3263265" cy="4008755"/>
                    </a:xfrm>
                    <a:prstGeom prst="rect">
                      <a:avLst/>
                    </a:prstGeom>
                  </pic:spPr>
                </pic:pic>
              </a:graphicData>
            </a:graphic>
          </wp:anchor>
        </w:drawing>
      </w:r>
      <w:r w:rsidRPr="00606B35">
        <w:rPr>
          <w:rFonts w:ascii="Arial" w:hAnsi="Arial" w:cs="Arial"/>
        </w:rPr>
        <w:t xml:space="preserve">PHOTO LINK: PSALMS 011 King David </w:t>
      </w:r>
      <w:bookmarkEnd w:id="22"/>
      <w:r w:rsidRPr="00606B35">
        <w:rPr>
          <w:rFonts w:ascii="Arial" w:hAnsi="Arial" w:cs="Arial"/>
        </w:rPr>
        <w:t>with harp</w:t>
      </w:r>
    </w:p>
    <w:p w:rsidR="008C7EA8" w:rsidRPr="00606B35" w:rsidRDefault="008C7EA8"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C7EA8" w:rsidRPr="00606B35" w:rsidRDefault="008C7EA8"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pPr>
        <w:widowControl/>
        <w:autoSpaceDE/>
        <w:autoSpaceDN/>
        <w:adjustRightInd/>
        <w:rPr>
          <w:rFonts w:ascii="Arial" w:hAnsi="Arial" w:cs="Arial"/>
        </w:rPr>
      </w:pPr>
      <w:r w:rsidRPr="00606B35">
        <w:rPr>
          <w:rFonts w:ascii="Arial" w:hAnsi="Arial" w:cs="Arial"/>
        </w:rPr>
        <w:br w:type="page"/>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23" w:name="PSALMS013"/>
      <w:r w:rsidRPr="00606B35">
        <w:rPr>
          <w:rFonts w:ascii="Arial" w:hAnsi="Arial" w:cs="Arial"/>
        </w:rPr>
        <w:lastRenderedPageBreak/>
        <w:t>PHOTO LINK: PSALMS</w:t>
      </w:r>
      <w:r w:rsidR="006B3B0F" w:rsidRPr="00606B35">
        <w:rPr>
          <w:rFonts w:ascii="Arial" w:hAnsi="Arial" w:cs="Arial"/>
        </w:rPr>
        <w:t xml:space="preserve"> </w:t>
      </w:r>
      <w:r w:rsidRPr="00606B35">
        <w:rPr>
          <w:rFonts w:ascii="Arial" w:hAnsi="Arial" w:cs="Arial"/>
        </w:rPr>
        <w:t xml:space="preserve">013 Harpist and flutist from 3rd century BC tomb painting at </w:t>
      </w:r>
      <w:proofErr w:type="spellStart"/>
      <w:r w:rsidRPr="00606B35">
        <w:rPr>
          <w:rFonts w:ascii="Arial" w:hAnsi="Arial" w:cs="Arial"/>
        </w:rPr>
        <w:t>Mareshah</w:t>
      </w:r>
      <w:proofErr w:type="spellEnd"/>
      <w:r w:rsidRPr="00606B35">
        <w:rPr>
          <w:rFonts w:ascii="Arial" w:hAnsi="Arial" w:cs="Arial"/>
        </w:rPr>
        <w:t>, south central Israel</w:t>
      </w:r>
    </w:p>
    <w:bookmarkEnd w:id="23"/>
    <w:p w:rsidR="008C7EA8" w:rsidRPr="00606B35" w:rsidRDefault="008C7EA8" w:rsidP="00D32B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5316279" cy="5861539"/>
            <wp:effectExtent l="19050" t="0" r="0" b="0"/>
            <wp:docPr id="13" name="Picture 12" descr="PSALMS 013 Harpist and flutist Mareshah tomb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13 Harpist and flutist Mareshah tomb painting.jpg"/>
                    <pic:cNvPicPr/>
                  </pic:nvPicPr>
                  <pic:blipFill>
                    <a:blip r:embed="rId17" cstate="print"/>
                    <a:stretch>
                      <a:fillRect/>
                    </a:stretch>
                  </pic:blipFill>
                  <pic:spPr>
                    <a:xfrm>
                      <a:off x="0" y="0"/>
                      <a:ext cx="5327351" cy="5873746"/>
                    </a:xfrm>
                    <a:prstGeom prst="rect">
                      <a:avLst/>
                    </a:prstGeom>
                  </pic:spPr>
                </pic:pic>
              </a:graphicData>
            </a:graphic>
          </wp:inline>
        </w:drawing>
      </w:r>
    </w:p>
    <w:p w:rsidR="008C7EA8" w:rsidRPr="00606B35" w:rsidRDefault="008C7EA8"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pPr>
        <w:widowControl/>
        <w:autoSpaceDE/>
        <w:autoSpaceDN/>
        <w:adjustRightInd/>
        <w:rPr>
          <w:rFonts w:ascii="Arial" w:hAnsi="Arial" w:cs="Arial"/>
        </w:rPr>
      </w:pPr>
      <w:r w:rsidRPr="00606B35">
        <w:rPr>
          <w:rFonts w:ascii="Arial" w:hAnsi="Arial" w:cs="Arial"/>
        </w:rPr>
        <w:br w:type="page"/>
      </w:r>
    </w:p>
    <w:p w:rsidR="00DF7E03" w:rsidRPr="00606B35" w:rsidRDefault="00D32B14" w:rsidP="00D32B14">
      <w:pPr>
        <w:widowControl/>
        <w:autoSpaceDE/>
        <w:autoSpaceDN/>
        <w:adjustRightInd/>
        <w:rPr>
          <w:rFonts w:ascii="Arial" w:hAnsi="Arial" w:cs="Arial"/>
        </w:rPr>
      </w:pPr>
      <w:bookmarkStart w:id="24" w:name="PSALMS014"/>
      <w:r w:rsidRPr="00606B35">
        <w:rPr>
          <w:rFonts w:ascii="Arial" w:hAnsi="Arial" w:cs="Arial"/>
        </w:rPr>
        <w:lastRenderedPageBreak/>
        <w:t>P</w:t>
      </w:r>
      <w:r w:rsidR="00DF7E03" w:rsidRPr="00606B35">
        <w:rPr>
          <w:rFonts w:ascii="Arial" w:hAnsi="Arial" w:cs="Arial"/>
        </w:rPr>
        <w:t>HOTO LINK: PSALMS</w:t>
      </w:r>
      <w:r w:rsidR="006B3B0F" w:rsidRPr="00606B35">
        <w:rPr>
          <w:rFonts w:ascii="Arial" w:hAnsi="Arial" w:cs="Arial"/>
        </w:rPr>
        <w:t xml:space="preserve"> </w:t>
      </w:r>
      <w:r w:rsidR="00DF7E03" w:rsidRPr="00606B35">
        <w:rPr>
          <w:rFonts w:ascii="Arial" w:hAnsi="Arial" w:cs="Arial"/>
        </w:rPr>
        <w:t xml:space="preserve">014 8th century relief from </w:t>
      </w:r>
      <w:proofErr w:type="spellStart"/>
      <w:r w:rsidR="00DF7E03" w:rsidRPr="00606B35">
        <w:rPr>
          <w:rFonts w:ascii="Arial" w:hAnsi="Arial" w:cs="Arial"/>
        </w:rPr>
        <w:t>Karatepe</w:t>
      </w:r>
      <w:proofErr w:type="spellEnd"/>
      <w:r w:rsidR="00DF7E03" w:rsidRPr="00606B35">
        <w:rPr>
          <w:rFonts w:ascii="Arial" w:hAnsi="Arial" w:cs="Arial"/>
        </w:rPr>
        <w:t>, Turkey, with drum, lyre and flute</w:t>
      </w:r>
    </w:p>
    <w:bookmarkEnd w:id="24"/>
    <w:p w:rsidR="008C7EA8" w:rsidRPr="00606B35" w:rsidRDefault="008C7EA8" w:rsidP="008C7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4838449" cy="3927231"/>
            <wp:effectExtent l="19050" t="0" r="251" b="0"/>
            <wp:docPr id="14" name="Picture 13" descr="PSALMS 014 Tambour, harp, lyre and 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14 Tambour, harp, lyre and flute.jpg"/>
                    <pic:cNvPicPr/>
                  </pic:nvPicPr>
                  <pic:blipFill>
                    <a:blip r:embed="rId18" cstate="print"/>
                    <a:stretch>
                      <a:fillRect/>
                    </a:stretch>
                  </pic:blipFill>
                  <pic:spPr>
                    <a:xfrm>
                      <a:off x="0" y="0"/>
                      <a:ext cx="4860780" cy="3945356"/>
                    </a:xfrm>
                    <a:prstGeom prst="rect">
                      <a:avLst/>
                    </a:prstGeom>
                  </pic:spPr>
                </pic:pic>
              </a:graphicData>
            </a:graphic>
          </wp:inline>
        </w:drawing>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4B5689" w:rsidRDefault="00DF7E03" w:rsidP="004B5689">
      <w:pPr>
        <w:pStyle w:val="Heading2"/>
      </w:pPr>
      <w:bookmarkStart w:id="25" w:name="_Toc89482521"/>
      <w:bookmarkStart w:id="26" w:name="_Toc89859399"/>
      <w:bookmarkStart w:id="27" w:name="_Toc328166283"/>
      <w:r w:rsidRPr="004B5689">
        <w:rPr>
          <w:rStyle w:val="Heading3Char"/>
          <w:b/>
          <w:bCs/>
          <w:noProof w:val="0"/>
          <w:sz w:val="28"/>
          <w:szCs w:val="24"/>
        </w:rPr>
        <w:t>Pipe</w:t>
      </w:r>
      <w:bookmarkEnd w:id="25"/>
      <w:bookmarkEnd w:id="26"/>
      <w:r w:rsidRPr="004B5689">
        <w:t xml:space="preserve"> (Hebrew </w:t>
      </w:r>
      <w:proofErr w:type="spellStart"/>
      <w:r w:rsidRPr="004B5689">
        <w:t>Halil</w:t>
      </w:r>
      <w:proofErr w:type="spellEnd"/>
      <w:r w:rsidRPr="004B5689">
        <w:t>)</w:t>
      </w:r>
      <w:bookmarkEnd w:id="27"/>
      <w:r w:rsidRPr="004B5689">
        <w:t xml:space="preserve"> </w:t>
      </w:r>
      <w:r w:rsidR="007006C9" w:rsidRPr="004B5689">
        <w:fldChar w:fldCharType="begin"/>
      </w:r>
      <w:r w:rsidRPr="004B5689">
        <w:instrText>tc "Pipe (Hebrew Halil) " \l 3</w:instrText>
      </w:r>
      <w:r w:rsidR="007006C9" w:rsidRPr="004B5689">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A reed flute (Greek </w:t>
      </w:r>
      <w:proofErr w:type="spellStart"/>
      <w:r w:rsidRPr="00606B35">
        <w:rPr>
          <w:rFonts w:ascii="Arial" w:hAnsi="Arial" w:cs="Arial"/>
          <w:i/>
          <w:iCs/>
        </w:rPr>
        <w:t>syrinx</w:t>
      </w:r>
      <w:proofErr w:type="spellEnd"/>
      <w:r w:rsidRPr="00606B35">
        <w:rPr>
          <w:rFonts w:ascii="Arial" w:hAnsi="Arial" w:cs="Arial"/>
        </w:rPr>
        <w:t xml:space="preserve">) was used in rejoicing and mourning </w:t>
      </w:r>
      <w:r w:rsidR="00FE5295" w:rsidRPr="00606B35">
        <w:rPr>
          <w:rFonts w:ascii="Arial" w:hAnsi="Arial" w:cs="Arial"/>
        </w:rPr>
        <w:t>ceremonies</w:t>
      </w:r>
      <w:r w:rsidRPr="00606B35">
        <w:rPr>
          <w:rFonts w:ascii="Arial" w:hAnsi="Arial" w:cs="Arial"/>
        </w:rPr>
        <w:t xml:space="preserve">. It could be a pan-pipe instrument with hollow reeds of different lengths tied together.  The </w:t>
      </w:r>
      <w:proofErr w:type="gramStart"/>
      <w:r w:rsidRPr="00606B35">
        <w:rPr>
          <w:rFonts w:ascii="Arial" w:hAnsi="Arial" w:cs="Arial"/>
        </w:rPr>
        <w:t>flute  mentioned</w:t>
      </w:r>
      <w:proofErr w:type="gramEnd"/>
      <w:r w:rsidRPr="00606B35">
        <w:rPr>
          <w:rFonts w:ascii="Arial" w:hAnsi="Arial" w:cs="Arial"/>
        </w:rPr>
        <w:t xml:space="preserve"> in Genesis 4:21 was probably the lute (Hebrew</w:t>
      </w:r>
      <w:r w:rsidRPr="00606B35">
        <w:rPr>
          <w:rFonts w:ascii="Arial" w:hAnsi="Arial" w:cs="Arial"/>
          <w:i/>
          <w:iCs/>
        </w:rPr>
        <w:t xml:space="preserve"> </w:t>
      </w:r>
      <w:proofErr w:type="spellStart"/>
      <w:r w:rsidRPr="00606B35">
        <w:rPr>
          <w:rFonts w:ascii="Arial" w:hAnsi="Arial" w:cs="Arial"/>
          <w:i/>
          <w:iCs/>
        </w:rPr>
        <w:t>Minnim</w:t>
      </w:r>
      <w:proofErr w:type="spellEnd"/>
      <w:r w:rsidRPr="00606B35">
        <w:rPr>
          <w:rFonts w:ascii="Arial" w:hAnsi="Arial" w:cs="Arial"/>
        </w:rPr>
        <w:t>) which also appears in Psalm 81:3; 150:3 (Rubin, 2001).</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025E"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28" w:name="PSALMS010"/>
      <w:bookmarkStart w:id="29" w:name="PSALMS010C"/>
      <w:r w:rsidRPr="00606B35">
        <w:rPr>
          <w:rFonts w:ascii="Arial" w:hAnsi="Arial" w:cs="Arial"/>
        </w:rPr>
        <w:t>PHOTO LINK: PSALMS</w:t>
      </w:r>
      <w:r w:rsidR="00915671" w:rsidRPr="00606B35">
        <w:rPr>
          <w:rFonts w:ascii="Arial" w:hAnsi="Arial" w:cs="Arial"/>
        </w:rPr>
        <w:t xml:space="preserve"> </w:t>
      </w:r>
      <w:r w:rsidRPr="00606B35">
        <w:rPr>
          <w:rFonts w:ascii="Arial" w:hAnsi="Arial" w:cs="Arial"/>
        </w:rPr>
        <w:t>010</w:t>
      </w:r>
      <w:r w:rsidR="0054025E" w:rsidRPr="00606B35">
        <w:rPr>
          <w:rFonts w:ascii="Arial" w:hAnsi="Arial" w:cs="Arial"/>
        </w:rPr>
        <w:t>-C F</w:t>
      </w:r>
      <w:r w:rsidRPr="00606B35">
        <w:rPr>
          <w:rFonts w:ascii="Arial" w:hAnsi="Arial" w:cs="Arial"/>
        </w:rPr>
        <w:t>lute</w:t>
      </w:r>
    </w:p>
    <w:bookmarkEnd w:id="28"/>
    <w:bookmarkEnd w:id="29"/>
    <w:p w:rsidR="00D32B14"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2666505" cy="2063262"/>
            <wp:effectExtent l="19050" t="0" r="495" b="0"/>
            <wp:docPr id="16" name="Picture 15" descr="PSALMS 010-C Flu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10-C Flute.bmp"/>
                    <pic:cNvPicPr/>
                  </pic:nvPicPr>
                  <pic:blipFill>
                    <a:blip r:embed="rId19" cstate="print"/>
                    <a:stretch>
                      <a:fillRect/>
                    </a:stretch>
                  </pic:blipFill>
                  <pic:spPr>
                    <a:xfrm>
                      <a:off x="0" y="0"/>
                      <a:ext cx="2667669" cy="2064163"/>
                    </a:xfrm>
                    <a:prstGeom prst="rect">
                      <a:avLst/>
                    </a:prstGeom>
                  </pic:spPr>
                </pic:pic>
              </a:graphicData>
            </a:graphic>
          </wp:inline>
        </w:drawing>
      </w:r>
    </w:p>
    <w:p w:rsidR="00D32B14"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4B5689">
      <w:pPr>
        <w:pStyle w:val="Heading2"/>
      </w:pPr>
      <w:bookmarkStart w:id="30" w:name="_Toc89482522"/>
      <w:bookmarkStart w:id="31" w:name="_Toc89859400"/>
      <w:bookmarkStart w:id="32" w:name="_Toc328166284"/>
      <w:r w:rsidRPr="00606B35">
        <w:t>Horn</w:t>
      </w:r>
      <w:r w:rsidR="00883AD4" w:rsidRPr="00606B35">
        <w:t>s</w:t>
      </w:r>
      <w:bookmarkEnd w:id="30"/>
      <w:bookmarkEnd w:id="31"/>
      <w:bookmarkEnd w:id="32"/>
      <w:r w:rsidR="007006C9" w:rsidRPr="00606B35">
        <w:fldChar w:fldCharType="begin"/>
      </w:r>
      <w:r w:rsidRPr="00606B35">
        <w:instrText>tc "Horn and Pipe " \l 3</w:instrText>
      </w:r>
      <w:r w:rsidR="007006C9" w:rsidRPr="00606B35">
        <w:fldChar w:fldCharType="end"/>
      </w:r>
    </w:p>
    <w:p w:rsidR="00883AD4" w:rsidRPr="00606B35" w:rsidRDefault="00883AD4" w:rsidP="00C32D85">
      <w:pPr>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 horns described in the Hebrew Bible might be a double-pipe wind instrument with one melody pipe and one drone pipe. This type of </w:t>
      </w:r>
      <w:proofErr w:type="spellStart"/>
      <w:r w:rsidRPr="00606B35">
        <w:rPr>
          <w:rFonts w:ascii="Arial" w:hAnsi="Arial" w:cs="Arial"/>
        </w:rPr>
        <w:t>aerophone</w:t>
      </w:r>
      <w:proofErr w:type="spellEnd"/>
      <w:r w:rsidRPr="00606B35">
        <w:rPr>
          <w:rFonts w:ascii="Arial" w:hAnsi="Arial" w:cs="Arial"/>
        </w:rPr>
        <w:t xml:space="preserve"> (wind inst</w:t>
      </w:r>
      <w:r w:rsidR="00883AD4" w:rsidRPr="00606B35">
        <w:rPr>
          <w:rFonts w:ascii="Arial" w:hAnsi="Arial" w:cs="Arial"/>
        </w:rPr>
        <w:t>rument) could include pan-pipes or</w:t>
      </w:r>
      <w:r w:rsidRPr="00606B35">
        <w:rPr>
          <w:rFonts w:ascii="Arial" w:hAnsi="Arial" w:cs="Arial"/>
        </w:rPr>
        <w:t xml:space="preserve"> whistles of skin bagpipes (Rubin, 2001). </w:t>
      </w:r>
    </w:p>
    <w:p w:rsidR="004B5689" w:rsidRDefault="00DF7E03" w:rsidP="004B5689">
      <w:pPr>
        <w:pStyle w:val="Heading2"/>
      </w:pPr>
      <w:bookmarkStart w:id="33" w:name="_Toc89482523"/>
      <w:bookmarkStart w:id="34" w:name="_Toc89859401"/>
      <w:bookmarkStart w:id="35" w:name="_Toc328166285"/>
      <w:r w:rsidRPr="00606B35">
        <w:t>Castanets of Pottery Rattles</w:t>
      </w:r>
      <w:bookmarkEnd w:id="33"/>
      <w:bookmarkEnd w:id="34"/>
      <w:bookmarkEnd w:id="35"/>
      <w:r w:rsidRPr="00606B35">
        <w:t xml:space="preserve"> </w:t>
      </w:r>
      <w:r w:rsidR="004B5689">
        <w:t xml:space="preserve"> </w:t>
      </w:r>
    </w:p>
    <w:p w:rsidR="00DF7E03" w:rsidRPr="00606B35" w:rsidRDefault="007006C9" w:rsidP="004B5689">
      <w:pPr>
        <w:pStyle w:val="Heading2"/>
      </w:pPr>
      <w:r w:rsidRPr="00606B35">
        <w:fldChar w:fldCharType="begin"/>
      </w:r>
      <w:r w:rsidR="00DF7E03" w:rsidRPr="00606B35">
        <w:instrText>tc "Castanets of Pottery Rattles " \l 3</w:instrText>
      </w:r>
      <w:r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Pottery rattles are the instrument mentioned in 2 Samuel 6:5 and 1 Chron. 13:8. Most rattles are in the form of a spool, with a loop for suspension and are molded in the shape of an animal or fruit. Pebbles or pottery </w:t>
      </w:r>
      <w:proofErr w:type="spellStart"/>
      <w:r w:rsidRPr="00606B35">
        <w:rPr>
          <w:rFonts w:ascii="Arial" w:hAnsi="Arial" w:cs="Arial"/>
        </w:rPr>
        <w:t>sherds</w:t>
      </w:r>
      <w:proofErr w:type="spellEnd"/>
      <w:r w:rsidRPr="00606B35">
        <w:rPr>
          <w:rFonts w:ascii="Arial" w:hAnsi="Arial" w:cs="Arial"/>
        </w:rPr>
        <w:t xml:space="preserve"> were put inside the rattle </w:t>
      </w:r>
      <w:r w:rsidR="0054025E" w:rsidRPr="00606B35">
        <w:rPr>
          <w:rFonts w:ascii="Arial" w:hAnsi="Arial" w:cs="Arial"/>
        </w:rPr>
        <w:t>to make the noise (Rubin, 2002).</w:t>
      </w:r>
    </w:p>
    <w:p w:rsidR="0054025E" w:rsidRPr="00606B35" w:rsidRDefault="0054025E"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025E"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36" w:name="CASTINET001"/>
      <w:r w:rsidRPr="00606B35">
        <w:rPr>
          <w:rFonts w:ascii="Arial" w:hAnsi="Arial" w:cs="Arial"/>
          <w:noProof/>
        </w:rPr>
        <w:drawing>
          <wp:anchor distT="0" distB="0" distL="114300" distR="114300" simplePos="0" relativeHeight="251662336" behindDoc="1" locked="0" layoutInCell="1" allowOverlap="1">
            <wp:simplePos x="0" y="0"/>
            <wp:positionH relativeFrom="column">
              <wp:posOffset>24765</wp:posOffset>
            </wp:positionH>
            <wp:positionV relativeFrom="paragraph">
              <wp:posOffset>177165</wp:posOffset>
            </wp:positionV>
            <wp:extent cx="2465705" cy="2159635"/>
            <wp:effectExtent l="19050" t="0" r="0" b="0"/>
            <wp:wrapTight wrapText="bothSides">
              <wp:wrapPolygon edited="0">
                <wp:start x="-167" y="0"/>
                <wp:lineTo x="-167" y="21340"/>
                <wp:lineTo x="21528" y="21340"/>
                <wp:lineTo x="21528" y="0"/>
                <wp:lineTo x="-167" y="0"/>
              </wp:wrapPolygon>
            </wp:wrapTight>
            <wp:docPr id="18" name="Picture 17" descr="CASTEN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NET 001.jpg"/>
                    <pic:cNvPicPr/>
                  </pic:nvPicPr>
                  <pic:blipFill>
                    <a:blip r:embed="rId20" cstate="print"/>
                    <a:stretch>
                      <a:fillRect/>
                    </a:stretch>
                  </pic:blipFill>
                  <pic:spPr>
                    <a:xfrm>
                      <a:off x="0" y="0"/>
                      <a:ext cx="2465705" cy="2159635"/>
                    </a:xfrm>
                    <a:prstGeom prst="rect">
                      <a:avLst/>
                    </a:prstGeom>
                  </pic:spPr>
                </pic:pic>
              </a:graphicData>
            </a:graphic>
          </wp:anchor>
        </w:drawing>
      </w:r>
      <w:r w:rsidR="0054025E" w:rsidRPr="00606B35">
        <w:rPr>
          <w:rFonts w:ascii="Arial" w:hAnsi="Arial" w:cs="Arial"/>
        </w:rPr>
        <w:t xml:space="preserve">PHOTO LINK: CASTENET 001 simple </w:t>
      </w:r>
      <w:r w:rsidR="00FE5295" w:rsidRPr="00606B35">
        <w:rPr>
          <w:rFonts w:ascii="Arial" w:hAnsi="Arial" w:cs="Arial"/>
        </w:rPr>
        <w:t>castanet</w:t>
      </w:r>
    </w:p>
    <w:bookmarkEnd w:id="36"/>
    <w:p w:rsidR="00D32B14"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54025E" w:rsidRPr="00606B35" w:rsidRDefault="0054025E"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37" w:name="CASTINET002"/>
      <w:r w:rsidRPr="00606B35">
        <w:rPr>
          <w:rFonts w:ascii="Arial" w:hAnsi="Arial" w:cs="Arial"/>
        </w:rPr>
        <w:t xml:space="preserve">PHOTO LINK: CASTENET 002 Finger cymbals or </w:t>
      </w:r>
      <w:proofErr w:type="spellStart"/>
      <w:r w:rsidRPr="00606B35">
        <w:rPr>
          <w:rFonts w:ascii="Arial" w:hAnsi="Arial" w:cs="Arial"/>
        </w:rPr>
        <w:t>zills</w:t>
      </w:r>
      <w:proofErr w:type="spellEnd"/>
      <w:r w:rsidRPr="00606B35">
        <w:rPr>
          <w:rFonts w:ascii="Arial" w:hAnsi="Arial" w:cs="Arial"/>
        </w:rPr>
        <w:t>.</w:t>
      </w:r>
    </w:p>
    <w:bookmarkEnd w:id="37"/>
    <w:p w:rsidR="00D32B14" w:rsidRPr="00606B35" w:rsidRDefault="00D32B14" w:rsidP="00D32B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rPr>
      </w:pPr>
      <w:r w:rsidRPr="00606B35">
        <w:rPr>
          <w:rFonts w:ascii="Arial" w:hAnsi="Arial" w:cs="Arial"/>
          <w:noProof/>
        </w:rPr>
        <w:drawing>
          <wp:inline distT="0" distB="0" distL="0" distR="0">
            <wp:extent cx="2640398" cy="3000453"/>
            <wp:effectExtent l="19050" t="0" r="7552" b="0"/>
            <wp:docPr id="19" name="Picture 18" descr="CASTENET 002 Finger cymbals or Z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NET 002 Finger cymbals or Zills.jpg"/>
                    <pic:cNvPicPr/>
                  </pic:nvPicPr>
                  <pic:blipFill>
                    <a:blip r:embed="rId21" cstate="print"/>
                    <a:stretch>
                      <a:fillRect/>
                    </a:stretch>
                  </pic:blipFill>
                  <pic:spPr>
                    <a:xfrm>
                      <a:off x="0" y="0"/>
                      <a:ext cx="2639769" cy="2999738"/>
                    </a:xfrm>
                    <a:prstGeom prst="rect">
                      <a:avLst/>
                    </a:prstGeom>
                  </pic:spPr>
                </pic:pic>
              </a:graphicData>
            </a:graphic>
          </wp:inline>
        </w:drawing>
      </w:r>
    </w:p>
    <w:p w:rsidR="00DF7E03" w:rsidRPr="00606B35" w:rsidRDefault="00DF7E03" w:rsidP="004B5689">
      <w:pPr>
        <w:pStyle w:val="Heading2"/>
      </w:pPr>
      <w:bookmarkStart w:id="38" w:name="_Toc89482524"/>
      <w:bookmarkStart w:id="39" w:name="_Toc89859402"/>
      <w:bookmarkStart w:id="40" w:name="_Toc328166286"/>
      <w:proofErr w:type="spellStart"/>
      <w:r w:rsidRPr="00606B35">
        <w:t>Sistrum</w:t>
      </w:r>
      <w:proofErr w:type="spellEnd"/>
      <w:r w:rsidRPr="00606B35">
        <w:t xml:space="preserve"> and Cymbals</w:t>
      </w:r>
      <w:bookmarkEnd w:id="38"/>
      <w:bookmarkEnd w:id="39"/>
      <w:bookmarkEnd w:id="40"/>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The sliding rattle is known from Roman coins. The cymbals of the Hebrew bible were ‘</w:t>
      </w:r>
      <w:proofErr w:type="spellStart"/>
      <w:r w:rsidRPr="00606B35">
        <w:rPr>
          <w:rFonts w:ascii="Arial" w:hAnsi="Arial" w:cs="Arial"/>
          <w:i/>
          <w:iCs/>
        </w:rPr>
        <w:t>Mezilayim</w:t>
      </w:r>
      <w:proofErr w:type="spellEnd"/>
      <w:r w:rsidRPr="00606B35">
        <w:rPr>
          <w:rFonts w:ascii="Arial" w:hAnsi="Arial" w:cs="Arial"/>
          <w:i/>
          <w:iCs/>
        </w:rPr>
        <w:t xml:space="preserve">, </w:t>
      </w:r>
      <w:proofErr w:type="spellStart"/>
      <w:r w:rsidRPr="00606B35">
        <w:rPr>
          <w:rFonts w:ascii="Arial" w:hAnsi="Arial" w:cs="Arial"/>
          <w:i/>
          <w:iCs/>
        </w:rPr>
        <w:t>Zilzalim</w:t>
      </w:r>
      <w:proofErr w:type="spellEnd"/>
      <w:r w:rsidRPr="00606B35">
        <w:rPr>
          <w:rFonts w:ascii="Arial" w:hAnsi="Arial" w:cs="Arial"/>
        </w:rPr>
        <w:t xml:space="preserve">, and </w:t>
      </w:r>
      <w:proofErr w:type="spellStart"/>
      <w:r w:rsidRPr="00606B35">
        <w:rPr>
          <w:rFonts w:ascii="Arial" w:hAnsi="Arial" w:cs="Arial"/>
          <w:i/>
          <w:iCs/>
        </w:rPr>
        <w:t>Mizillot</w:t>
      </w:r>
      <w:proofErr w:type="spellEnd"/>
      <w:r w:rsidRPr="00606B35">
        <w:rPr>
          <w:rFonts w:ascii="Arial" w:hAnsi="Arial" w:cs="Arial"/>
        </w:rPr>
        <w:t xml:space="preserve">. These were bronze plates with a hollow boss and a metal thumb-loop or had long, thin metal </w:t>
      </w:r>
      <w:r w:rsidR="00FE5295" w:rsidRPr="00606B35">
        <w:rPr>
          <w:rFonts w:ascii="Arial" w:hAnsi="Arial" w:cs="Arial"/>
        </w:rPr>
        <w:t>arms</w:t>
      </w:r>
      <w:r w:rsidRPr="00606B35">
        <w:rPr>
          <w:rFonts w:ascii="Arial" w:hAnsi="Arial" w:cs="Arial"/>
        </w:rPr>
        <w:t xml:space="preserve"> about 12 cm in length. </w:t>
      </w:r>
      <w:r w:rsidRPr="00606B35">
        <w:rPr>
          <w:rFonts w:ascii="Arial" w:hAnsi="Arial" w:cs="Arial"/>
        </w:rPr>
        <w:lastRenderedPageBreak/>
        <w:t>Cymbals were played by Levites in the Temple (Rubin, 2002).</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br/>
      </w:r>
      <w:bookmarkStart w:id="41" w:name="PSALMS010B"/>
      <w:r w:rsidR="00DF7E03" w:rsidRPr="00606B35">
        <w:rPr>
          <w:rFonts w:ascii="Arial" w:hAnsi="Arial" w:cs="Arial"/>
        </w:rPr>
        <w:t>PHOTO LINK: PSALMS</w:t>
      </w:r>
      <w:r w:rsidR="0054025E" w:rsidRPr="00606B35">
        <w:rPr>
          <w:rFonts w:ascii="Arial" w:hAnsi="Arial" w:cs="Arial"/>
        </w:rPr>
        <w:t xml:space="preserve"> </w:t>
      </w:r>
      <w:r w:rsidR="00DF7E03" w:rsidRPr="00606B35">
        <w:rPr>
          <w:rFonts w:ascii="Arial" w:hAnsi="Arial" w:cs="Arial"/>
        </w:rPr>
        <w:t>010</w:t>
      </w:r>
      <w:r w:rsidRPr="00606B35">
        <w:rPr>
          <w:rFonts w:ascii="Arial" w:hAnsi="Arial" w:cs="Arial"/>
        </w:rPr>
        <w:t>-B</w:t>
      </w:r>
      <w:r w:rsidR="0054025E" w:rsidRPr="00606B35">
        <w:rPr>
          <w:rFonts w:ascii="Arial" w:hAnsi="Arial" w:cs="Arial"/>
        </w:rPr>
        <w:t xml:space="preserve"> C</w:t>
      </w:r>
      <w:r w:rsidR="00DF7E03" w:rsidRPr="00606B35">
        <w:rPr>
          <w:rFonts w:ascii="Arial" w:hAnsi="Arial" w:cs="Arial"/>
        </w:rPr>
        <w:t>ymbals</w:t>
      </w:r>
      <w:bookmarkEnd w:id="41"/>
    </w:p>
    <w:p w:rsidR="00D32B14" w:rsidRPr="00606B35" w:rsidRDefault="00D32B14" w:rsidP="00D32B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3955073" cy="1568845"/>
            <wp:effectExtent l="19050" t="0" r="7327" b="0"/>
            <wp:docPr id="20" name="Picture 19" descr="PSALMS 010-B Cymba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10-B Cymbals.bmp"/>
                    <pic:cNvPicPr/>
                  </pic:nvPicPr>
                  <pic:blipFill>
                    <a:blip r:embed="rId22" cstate="print"/>
                    <a:stretch>
                      <a:fillRect/>
                    </a:stretch>
                  </pic:blipFill>
                  <pic:spPr>
                    <a:xfrm>
                      <a:off x="0" y="0"/>
                      <a:ext cx="3949430" cy="1566607"/>
                    </a:xfrm>
                    <a:prstGeom prst="rect">
                      <a:avLst/>
                    </a:prstGeom>
                  </pic:spPr>
                </pic:pic>
              </a:graphicData>
            </a:graphic>
          </wp:inline>
        </w:drawing>
      </w:r>
    </w:p>
    <w:p w:rsidR="00D32B14" w:rsidRPr="00606B35" w:rsidRDefault="00D32B1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FA0113" w:rsidRPr="00606B35" w:rsidRDefault="00FA011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42" w:name="CYMBALS001"/>
      <w:r w:rsidRPr="00606B35">
        <w:rPr>
          <w:rFonts w:ascii="Arial" w:hAnsi="Arial" w:cs="Arial"/>
        </w:rPr>
        <w:t>PHOTO LINK: CYMBALS 001 Modern cymbals</w:t>
      </w:r>
    </w:p>
    <w:bookmarkEnd w:id="42"/>
    <w:p w:rsidR="00D32B14" w:rsidRPr="00606B35" w:rsidRDefault="00D32B14" w:rsidP="00D32B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2857500" cy="1876425"/>
            <wp:effectExtent l="19050" t="0" r="0" b="0"/>
            <wp:docPr id="21" name="Picture 20" descr="CYMBAL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BALS 001.jpg"/>
                    <pic:cNvPicPr/>
                  </pic:nvPicPr>
                  <pic:blipFill>
                    <a:blip r:embed="rId23" cstate="print"/>
                    <a:stretch>
                      <a:fillRect/>
                    </a:stretch>
                  </pic:blipFill>
                  <pic:spPr>
                    <a:xfrm>
                      <a:off x="0" y="0"/>
                      <a:ext cx="2857500" cy="1876425"/>
                    </a:xfrm>
                    <a:prstGeom prst="rect">
                      <a:avLst/>
                    </a:prstGeom>
                  </pic:spPr>
                </pic:pic>
              </a:graphicData>
            </a:graphic>
          </wp:inline>
        </w:drawing>
      </w:r>
    </w:p>
    <w:p w:rsidR="00DF7E03" w:rsidRPr="00606B35" w:rsidRDefault="00DF7E03" w:rsidP="00C74D2C">
      <w:pPr>
        <w:pStyle w:val="Heading2"/>
      </w:pPr>
      <w:bookmarkStart w:id="43" w:name="_Toc89482525"/>
      <w:bookmarkStart w:id="44" w:name="_Toc89859403"/>
      <w:bookmarkStart w:id="45" w:name="_Toc328166287"/>
      <w:r w:rsidRPr="00606B35">
        <w:t>Trumpets</w:t>
      </w:r>
      <w:bookmarkEnd w:id="43"/>
      <w:bookmarkEnd w:id="44"/>
      <w:bookmarkEnd w:id="45"/>
      <w:r w:rsidRPr="00606B35">
        <w:t xml:space="preserve"> </w:t>
      </w:r>
      <w:r w:rsidR="007006C9" w:rsidRPr="00606B35">
        <w:fldChar w:fldCharType="begin"/>
      </w:r>
      <w:r w:rsidRPr="00606B35">
        <w:instrText>tc "Trumpets " \l 3</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Trumpets of hammered silver were used as calls to worship in Numbers 10:2, 8 and 10. Temple trumpets were made of silver, were long and conical with a broadened bell (Joshua 6:8). They are shown on the Arch of Triumph in Rome depicting the destruction of Jerusalem in AD 70.   Trumpets were also used to sound battle cry. Military trumpets were short and broad with a prominent mouthpiece. They are depicted on Bar </w:t>
      </w:r>
      <w:proofErr w:type="spellStart"/>
      <w:r w:rsidRPr="00606B35">
        <w:rPr>
          <w:rFonts w:ascii="Arial" w:hAnsi="Arial" w:cs="Arial"/>
        </w:rPr>
        <w:t>Kokhah</w:t>
      </w:r>
      <w:proofErr w:type="spellEnd"/>
      <w:r w:rsidRPr="00606B35">
        <w:rPr>
          <w:rFonts w:ascii="Arial" w:hAnsi="Arial" w:cs="Arial"/>
        </w:rPr>
        <w:t xml:space="preserve"> coins minted during the revolt against Rome.  Conch shells were also used as trumpets in military settings</w:t>
      </w:r>
      <w:r w:rsidR="00FA0113" w:rsidRPr="00606B35">
        <w:rPr>
          <w:rFonts w:ascii="Arial" w:hAnsi="Arial" w:cs="Arial"/>
        </w:rPr>
        <w:t xml:space="preserve"> (Rubin, 2002).</w:t>
      </w:r>
    </w:p>
    <w:p w:rsidR="00FA0113" w:rsidRPr="00606B35" w:rsidRDefault="00FA011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FA0113" w:rsidRPr="00606B35" w:rsidRDefault="00FA011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Photos and audio of the Trumpet of </w:t>
      </w:r>
      <w:r w:rsidR="00FE5295" w:rsidRPr="00606B35">
        <w:rPr>
          <w:rFonts w:ascii="Arial" w:hAnsi="Arial" w:cs="Arial"/>
        </w:rPr>
        <w:t>Tutankhamen</w:t>
      </w:r>
      <w:r w:rsidRPr="00606B35">
        <w:rPr>
          <w:rFonts w:ascii="Arial" w:hAnsi="Arial" w:cs="Arial"/>
        </w:rPr>
        <w:t xml:space="preserve"> can be found at </w:t>
      </w:r>
      <w:hyperlink r:id="rId24" w:history="1">
        <w:r w:rsidRPr="00606B35">
          <w:rPr>
            <w:rStyle w:val="Hyperlink"/>
            <w:rFonts w:ascii="Arial" w:hAnsi="Arial" w:cs="Arial"/>
          </w:rPr>
          <w:t>http://213.132.220.88/ccer/article21.html</w:t>
        </w:r>
      </w:hyperlink>
      <w:r w:rsidRPr="00606B35">
        <w:rPr>
          <w:rFonts w:ascii="Arial" w:hAnsi="Arial" w:cs="Arial"/>
        </w:rPr>
        <w:t xml:space="preserve"> (Aug. 6, 2006).</w:t>
      </w:r>
    </w:p>
    <w:p w:rsidR="00A95FF9" w:rsidRPr="00606B35" w:rsidRDefault="00A95FF9"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32B14" w:rsidRPr="00606B35" w:rsidRDefault="00D32B14">
      <w:pPr>
        <w:widowControl/>
        <w:autoSpaceDE/>
        <w:autoSpaceDN/>
        <w:adjustRightInd/>
        <w:rPr>
          <w:rFonts w:ascii="Arial" w:hAnsi="Arial" w:cs="Arial"/>
        </w:rPr>
      </w:pPr>
      <w:r w:rsidRPr="00606B35">
        <w:rPr>
          <w:rFonts w:ascii="Arial" w:hAnsi="Arial" w:cs="Arial"/>
        </w:rPr>
        <w:br w:type="page"/>
      </w:r>
    </w:p>
    <w:p w:rsidR="00A95FF9" w:rsidRPr="00606B35" w:rsidRDefault="00A95FF9" w:rsidP="006171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bookmarkStart w:id="46" w:name="TUTANKHAMUN004"/>
      <w:r w:rsidRPr="00606B35">
        <w:rPr>
          <w:rFonts w:ascii="Arial" w:hAnsi="Arial" w:cs="Arial"/>
        </w:rPr>
        <w:lastRenderedPageBreak/>
        <w:t xml:space="preserve">PHOTO LINK: TUTANKHAMUN 004 Trumpet of </w:t>
      </w:r>
      <w:r w:rsidR="00FE5295" w:rsidRPr="00606B35">
        <w:rPr>
          <w:rFonts w:ascii="Arial" w:hAnsi="Arial" w:cs="Arial"/>
        </w:rPr>
        <w:t>Tutankhamen</w:t>
      </w:r>
    </w:p>
    <w:bookmarkEnd w:id="46"/>
    <w:p w:rsidR="00D32B14" w:rsidRPr="00606B35" w:rsidRDefault="00D32B14" w:rsidP="006171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3937000" cy="3937000"/>
            <wp:effectExtent l="19050" t="0" r="6350" b="0"/>
            <wp:docPr id="22" name="Picture 21" descr="TUTANKHAMUN 004 Trum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ANKHAMUN 004 Trumpet.jpg"/>
                    <pic:cNvPicPr/>
                  </pic:nvPicPr>
                  <pic:blipFill>
                    <a:blip r:embed="rId25" cstate="print"/>
                    <a:stretch>
                      <a:fillRect/>
                    </a:stretch>
                  </pic:blipFill>
                  <pic:spPr>
                    <a:xfrm>
                      <a:off x="0" y="0"/>
                      <a:ext cx="3937000" cy="3937000"/>
                    </a:xfrm>
                    <a:prstGeom prst="rect">
                      <a:avLst/>
                    </a:prstGeom>
                  </pic:spPr>
                </pic:pic>
              </a:graphicData>
            </a:graphic>
          </wp:inline>
        </w:drawing>
      </w:r>
    </w:p>
    <w:p w:rsidR="00DF7E03" w:rsidRPr="00606B35" w:rsidRDefault="00DF7E03" w:rsidP="00C74D2C">
      <w:pPr>
        <w:pStyle w:val="Heading2"/>
      </w:pPr>
      <w:bookmarkStart w:id="47" w:name="_Toc89482526"/>
      <w:bookmarkStart w:id="48" w:name="_Toc89859404"/>
      <w:bookmarkStart w:id="49" w:name="_Toc328166288"/>
      <w:proofErr w:type="spellStart"/>
      <w:r w:rsidRPr="00606B35">
        <w:t>Shofar</w:t>
      </w:r>
      <w:bookmarkEnd w:id="47"/>
      <w:bookmarkEnd w:id="48"/>
      <w:bookmarkEnd w:id="49"/>
      <w:proofErr w:type="spellEnd"/>
      <w:r w:rsidRPr="00606B35">
        <w:t xml:space="preserve"> </w:t>
      </w:r>
      <w:r w:rsidR="007006C9" w:rsidRPr="00606B35">
        <w:fldChar w:fldCharType="begin"/>
      </w:r>
      <w:r w:rsidRPr="00606B35">
        <w:instrText>tc "Shofar " \l 3</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 </w:t>
      </w:r>
      <w:proofErr w:type="spellStart"/>
      <w:r w:rsidRPr="00606B35">
        <w:rPr>
          <w:rFonts w:ascii="Arial" w:hAnsi="Arial" w:cs="Arial"/>
        </w:rPr>
        <w:t>shofar</w:t>
      </w:r>
      <w:proofErr w:type="spellEnd"/>
      <w:r w:rsidRPr="00606B35">
        <w:rPr>
          <w:rFonts w:ascii="Arial" w:hAnsi="Arial" w:cs="Arial"/>
        </w:rPr>
        <w:t xml:space="preserve"> was made from a ram’s horn. The </w:t>
      </w:r>
      <w:proofErr w:type="spellStart"/>
      <w:r w:rsidRPr="00606B35">
        <w:rPr>
          <w:rFonts w:ascii="Arial" w:hAnsi="Arial" w:cs="Arial"/>
        </w:rPr>
        <w:t>shofar</w:t>
      </w:r>
      <w:proofErr w:type="spellEnd"/>
      <w:r w:rsidRPr="00606B35">
        <w:rPr>
          <w:rFonts w:ascii="Arial" w:hAnsi="Arial" w:cs="Arial"/>
        </w:rPr>
        <w:t xml:space="preserve"> is mentioned during the siege of Jerusalem and in the conquest of Jericho. It was a military signaling device up to the Second Temple period.  At that time it was adopted into the </w:t>
      </w:r>
      <w:proofErr w:type="spellStart"/>
      <w:r w:rsidRPr="00606B35">
        <w:rPr>
          <w:rFonts w:ascii="Arial" w:hAnsi="Arial" w:cs="Arial"/>
        </w:rPr>
        <w:t>Yahwist</w:t>
      </w:r>
      <w:proofErr w:type="spellEnd"/>
      <w:r w:rsidRPr="00606B35">
        <w:rPr>
          <w:rFonts w:ascii="Arial" w:hAnsi="Arial" w:cs="Arial"/>
        </w:rPr>
        <w:t xml:space="preserve"> liturgy. The </w:t>
      </w:r>
      <w:proofErr w:type="spellStart"/>
      <w:r w:rsidRPr="00606B35">
        <w:rPr>
          <w:rFonts w:ascii="Arial" w:hAnsi="Arial" w:cs="Arial"/>
          <w:i/>
          <w:iCs/>
        </w:rPr>
        <w:t>Mishnah</w:t>
      </w:r>
      <w:proofErr w:type="spellEnd"/>
      <w:r w:rsidRPr="00606B35">
        <w:rPr>
          <w:rFonts w:ascii="Arial" w:hAnsi="Arial" w:cs="Arial"/>
          <w:i/>
          <w:iCs/>
        </w:rPr>
        <w:t xml:space="preserve"> (Rosh </w:t>
      </w:r>
      <w:proofErr w:type="spellStart"/>
      <w:r w:rsidRPr="00606B35">
        <w:rPr>
          <w:rFonts w:ascii="Arial" w:hAnsi="Arial" w:cs="Arial"/>
          <w:i/>
          <w:iCs/>
        </w:rPr>
        <w:t>Hashana</w:t>
      </w:r>
      <w:proofErr w:type="spellEnd"/>
      <w:r w:rsidRPr="00606B35">
        <w:rPr>
          <w:rFonts w:ascii="Arial" w:hAnsi="Arial" w:cs="Arial"/>
          <w:i/>
          <w:iCs/>
        </w:rPr>
        <w:t xml:space="preserve"> 16)</w:t>
      </w:r>
      <w:r w:rsidRPr="00606B35">
        <w:rPr>
          <w:rFonts w:ascii="Arial" w:hAnsi="Arial" w:cs="Arial"/>
        </w:rPr>
        <w:t xml:space="preserve"> relates that a </w:t>
      </w:r>
      <w:proofErr w:type="spellStart"/>
      <w:r w:rsidRPr="00606B35">
        <w:rPr>
          <w:rFonts w:ascii="Arial" w:hAnsi="Arial" w:cs="Arial"/>
        </w:rPr>
        <w:t>shofar</w:t>
      </w:r>
      <w:proofErr w:type="spellEnd"/>
      <w:r w:rsidRPr="00606B35">
        <w:rPr>
          <w:rFonts w:ascii="Arial" w:hAnsi="Arial" w:cs="Arial"/>
        </w:rPr>
        <w:t xml:space="preserve"> made from a straight ram’s horn </w:t>
      </w:r>
      <w:proofErr w:type="gramStart"/>
      <w:r w:rsidRPr="00606B35">
        <w:rPr>
          <w:rFonts w:ascii="Arial" w:hAnsi="Arial" w:cs="Arial"/>
        </w:rPr>
        <w:t>an</w:t>
      </w:r>
      <w:proofErr w:type="gramEnd"/>
      <w:r w:rsidRPr="00606B35">
        <w:rPr>
          <w:rFonts w:ascii="Arial" w:hAnsi="Arial" w:cs="Arial"/>
        </w:rPr>
        <w:t xml:space="preserve"> fitted with a gold mouthpiece was sounded on the Jewish New Year.  A curved </w:t>
      </w:r>
      <w:proofErr w:type="spellStart"/>
      <w:r w:rsidRPr="00606B35">
        <w:rPr>
          <w:rFonts w:ascii="Arial" w:hAnsi="Arial" w:cs="Arial"/>
        </w:rPr>
        <w:t>shofar</w:t>
      </w:r>
      <w:proofErr w:type="spellEnd"/>
      <w:r w:rsidRPr="00606B35">
        <w:rPr>
          <w:rFonts w:ascii="Arial" w:hAnsi="Arial" w:cs="Arial"/>
        </w:rPr>
        <w:t xml:space="preserve"> with a silver mouthpiece was sounded on the Day of Atonement (Rubin, 2001).</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1717A" w:rsidRPr="00606B35" w:rsidRDefault="0061717A">
      <w:pPr>
        <w:widowControl/>
        <w:autoSpaceDE/>
        <w:autoSpaceDN/>
        <w:adjustRightInd/>
        <w:rPr>
          <w:rFonts w:ascii="Arial" w:hAnsi="Arial" w:cs="Arial"/>
        </w:rPr>
      </w:pPr>
      <w:r w:rsidRPr="00606B35">
        <w:rPr>
          <w:rFonts w:ascii="Arial" w:hAnsi="Arial" w:cs="Arial"/>
        </w:rPr>
        <w:br w:type="page"/>
      </w:r>
    </w:p>
    <w:p w:rsidR="00DF7E03" w:rsidRPr="00606B35" w:rsidRDefault="00FA011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50" w:name="PSALMS009"/>
      <w:r w:rsidRPr="00606B35">
        <w:rPr>
          <w:rFonts w:ascii="Arial" w:hAnsi="Arial" w:cs="Arial"/>
        </w:rPr>
        <w:lastRenderedPageBreak/>
        <w:t xml:space="preserve">PHOTO LINK: PSALMS 009 </w:t>
      </w:r>
      <w:proofErr w:type="spellStart"/>
      <w:r w:rsidR="00DF7E03" w:rsidRPr="00606B35">
        <w:rPr>
          <w:rFonts w:ascii="Arial" w:hAnsi="Arial" w:cs="Arial"/>
        </w:rPr>
        <w:t>Shofar</w:t>
      </w:r>
      <w:proofErr w:type="spellEnd"/>
      <w:r w:rsidR="00DF7E03" w:rsidRPr="00606B35">
        <w:rPr>
          <w:rFonts w:ascii="Arial" w:hAnsi="Arial" w:cs="Arial"/>
        </w:rPr>
        <w:t xml:space="preserve"> horn</w:t>
      </w:r>
    </w:p>
    <w:bookmarkEnd w:id="50"/>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5038344" cy="2999232"/>
            <wp:effectExtent l="19050" t="0" r="0" b="0"/>
            <wp:docPr id="23" name="Picture 22" descr="PSALMS 009 Shofar ram's horn of Ex 19 vs 16 an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09 Shofar ram's horn of Ex 19 vs 16 and 19.jpg"/>
                    <pic:cNvPicPr/>
                  </pic:nvPicPr>
                  <pic:blipFill>
                    <a:blip r:embed="rId26" cstate="print"/>
                    <a:stretch>
                      <a:fillRect/>
                    </a:stretch>
                  </pic:blipFill>
                  <pic:spPr>
                    <a:xfrm>
                      <a:off x="0" y="0"/>
                      <a:ext cx="5038344" cy="2999232"/>
                    </a:xfrm>
                    <a:prstGeom prst="rect">
                      <a:avLst/>
                    </a:prstGeom>
                  </pic:spPr>
                </pic:pic>
              </a:graphicData>
            </a:graphic>
          </wp:inline>
        </w:drawing>
      </w:r>
    </w:p>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51" w:name="PSALMS012"/>
      <w:r w:rsidRPr="00606B35">
        <w:rPr>
          <w:rFonts w:ascii="Arial" w:hAnsi="Arial" w:cs="Arial"/>
        </w:rPr>
        <w:t>PHOTO LINK: PSALMS</w:t>
      </w:r>
      <w:r w:rsidR="00FA0113" w:rsidRPr="00606B35">
        <w:rPr>
          <w:rFonts w:ascii="Arial" w:hAnsi="Arial" w:cs="Arial"/>
        </w:rPr>
        <w:t xml:space="preserve"> </w:t>
      </w:r>
      <w:proofErr w:type="gramStart"/>
      <w:r w:rsidRPr="00606B35">
        <w:rPr>
          <w:rFonts w:ascii="Arial" w:hAnsi="Arial" w:cs="Arial"/>
        </w:rPr>
        <w:t xml:space="preserve">012  </w:t>
      </w:r>
      <w:proofErr w:type="spellStart"/>
      <w:r w:rsidRPr="00606B35">
        <w:rPr>
          <w:rFonts w:ascii="Arial" w:hAnsi="Arial" w:cs="Arial"/>
        </w:rPr>
        <w:t>Shofar</w:t>
      </w:r>
      <w:proofErr w:type="spellEnd"/>
      <w:proofErr w:type="gramEnd"/>
      <w:r w:rsidRPr="00606B35">
        <w:rPr>
          <w:rFonts w:ascii="Arial" w:hAnsi="Arial" w:cs="Arial"/>
        </w:rPr>
        <w:t xml:space="preserve"> and mosaic floor from 5</w:t>
      </w:r>
      <w:r w:rsidRPr="00606B35">
        <w:rPr>
          <w:rFonts w:ascii="Arial" w:hAnsi="Arial" w:cs="Arial"/>
          <w:vertAlign w:val="superscript"/>
        </w:rPr>
        <w:t>th</w:t>
      </w:r>
      <w:r w:rsidRPr="00606B35">
        <w:rPr>
          <w:rFonts w:ascii="Arial" w:hAnsi="Arial" w:cs="Arial"/>
        </w:rPr>
        <w:t xml:space="preserve"> century BC Synagogue at Beth-</w:t>
      </w:r>
      <w:proofErr w:type="spellStart"/>
      <w:r w:rsidRPr="00606B35">
        <w:rPr>
          <w:rFonts w:ascii="Arial" w:hAnsi="Arial" w:cs="Arial"/>
        </w:rPr>
        <w:t>Shean</w:t>
      </w:r>
      <w:proofErr w:type="spellEnd"/>
    </w:p>
    <w:bookmarkEnd w:id="51"/>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5486400" cy="4191000"/>
            <wp:effectExtent l="19050" t="0" r="0" b="0"/>
            <wp:docPr id="24" name="Picture 23" descr="PSALMS 012 Shofar and mosaic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12 Shofar and mosaic floor.jpg"/>
                    <pic:cNvPicPr/>
                  </pic:nvPicPr>
                  <pic:blipFill>
                    <a:blip r:embed="rId27" cstate="print"/>
                    <a:stretch>
                      <a:fillRect/>
                    </a:stretch>
                  </pic:blipFill>
                  <pic:spPr>
                    <a:xfrm>
                      <a:off x="0" y="0"/>
                      <a:ext cx="5486400" cy="4191000"/>
                    </a:xfrm>
                    <a:prstGeom prst="rect">
                      <a:avLst/>
                    </a:prstGeom>
                  </pic:spPr>
                </pic:pic>
              </a:graphicData>
            </a:graphic>
          </wp:inline>
        </w:drawing>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C74D2C" w:rsidRDefault="00DF7E03" w:rsidP="00C74D2C">
      <w:pPr>
        <w:pStyle w:val="Heading2"/>
      </w:pPr>
      <w:bookmarkStart w:id="52" w:name="_Toc89482527"/>
      <w:bookmarkStart w:id="53" w:name="_Toc89859405"/>
      <w:bookmarkStart w:id="54" w:name="_Toc328166289"/>
      <w:r w:rsidRPr="00C74D2C">
        <w:rPr>
          <w:rStyle w:val="Heading3Char"/>
          <w:b/>
          <w:bCs/>
          <w:noProof w:val="0"/>
          <w:sz w:val="28"/>
          <w:szCs w:val="24"/>
        </w:rPr>
        <w:lastRenderedPageBreak/>
        <w:t>Bells</w:t>
      </w:r>
      <w:bookmarkEnd w:id="52"/>
      <w:bookmarkEnd w:id="53"/>
      <w:r w:rsidRPr="00C74D2C">
        <w:t xml:space="preserve"> (Hebrew </w:t>
      </w:r>
      <w:proofErr w:type="spellStart"/>
      <w:r w:rsidRPr="00C74D2C">
        <w:t>Pa’amon</w:t>
      </w:r>
      <w:proofErr w:type="spellEnd"/>
      <w:r w:rsidRPr="00C74D2C">
        <w:t>)</w:t>
      </w:r>
      <w:bookmarkEnd w:id="54"/>
      <w:r w:rsidRPr="00C74D2C">
        <w:t xml:space="preserve"> </w:t>
      </w:r>
      <w:r w:rsidR="007006C9" w:rsidRPr="00C74D2C">
        <w:fldChar w:fldCharType="begin"/>
      </w:r>
      <w:r w:rsidRPr="00C74D2C">
        <w:instrText>tc "Bells (Hebrew Pa’amon) " \l 3</w:instrText>
      </w:r>
      <w:r w:rsidR="007006C9" w:rsidRPr="00C74D2C">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Robes for the High Priest contained gold bells (Exodus 28:33)</w:t>
      </w:r>
      <w:r w:rsidR="00A95FF9" w:rsidRPr="00606B35">
        <w:rPr>
          <w:rFonts w:ascii="Arial" w:hAnsi="Arial" w:cs="Arial"/>
        </w:rPr>
        <w:t>.</w:t>
      </w:r>
    </w:p>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77CD6" w:rsidRPr="00606B35" w:rsidRDefault="00377CD6" w:rsidP="00C32D85">
      <w:pPr>
        <w:pStyle w:val="NormalWeb"/>
        <w:shd w:val="clear" w:color="auto" w:fill="FFFFFF"/>
        <w:spacing w:before="0" w:beforeAutospacing="0" w:after="0" w:afterAutospacing="0"/>
        <w:ind w:left="720"/>
        <w:rPr>
          <w:rStyle w:val="Strong"/>
          <w:rFonts w:ascii="Arial" w:hAnsi="Arial" w:cs="Arial"/>
          <w:color w:val="000000"/>
        </w:rPr>
      </w:pPr>
      <w:r w:rsidRPr="00606B35">
        <w:rPr>
          <w:rStyle w:val="sup"/>
          <w:rFonts w:ascii="Arial" w:hAnsi="Arial" w:cs="Arial"/>
          <w:color w:val="000000"/>
        </w:rPr>
        <w:t>31</w:t>
      </w:r>
      <w:r w:rsidRPr="00606B35">
        <w:rPr>
          <w:rFonts w:ascii="Arial" w:hAnsi="Arial" w:cs="Arial"/>
          <w:color w:val="000000"/>
        </w:rPr>
        <w:t xml:space="preserve"> "Make the robe of the ephod entirely of blue cloth, </w:t>
      </w:r>
      <w:r w:rsidRPr="00606B35">
        <w:rPr>
          <w:rStyle w:val="sup"/>
          <w:rFonts w:ascii="Arial" w:hAnsi="Arial" w:cs="Arial"/>
          <w:color w:val="000000"/>
        </w:rPr>
        <w:t>32</w:t>
      </w:r>
      <w:r w:rsidRPr="00606B35">
        <w:rPr>
          <w:rFonts w:ascii="Arial" w:hAnsi="Arial" w:cs="Arial"/>
          <w:color w:val="000000"/>
        </w:rPr>
        <w:t xml:space="preserve"> with an opening for the head in its center. There shall be a woven edge like a collar around this opening, so that it will not tear. </w:t>
      </w:r>
      <w:proofErr w:type="gramStart"/>
      <w:r w:rsidRPr="00606B35">
        <w:rPr>
          <w:rStyle w:val="sup"/>
          <w:rFonts w:ascii="Arial" w:hAnsi="Arial" w:cs="Arial"/>
          <w:color w:val="000000"/>
        </w:rPr>
        <w:t>33</w:t>
      </w:r>
      <w:r w:rsidRPr="00606B35">
        <w:rPr>
          <w:rFonts w:ascii="Arial" w:hAnsi="Arial" w:cs="Arial"/>
          <w:color w:val="000000"/>
        </w:rPr>
        <w:t xml:space="preserve"> Make pomegranates of blue, purple and scarlet yarn around the hem of the robe, with gold bells between them.</w:t>
      </w:r>
      <w:proofErr w:type="gramEnd"/>
      <w:r w:rsidRPr="00606B35">
        <w:rPr>
          <w:rFonts w:ascii="Arial" w:hAnsi="Arial" w:cs="Arial"/>
          <w:color w:val="000000"/>
        </w:rPr>
        <w:t xml:space="preserve"> </w:t>
      </w:r>
      <w:r w:rsidRPr="00606B35">
        <w:rPr>
          <w:rStyle w:val="sup"/>
          <w:rFonts w:ascii="Arial" w:hAnsi="Arial" w:cs="Arial"/>
          <w:color w:val="000000"/>
        </w:rPr>
        <w:t>34</w:t>
      </w:r>
      <w:r w:rsidRPr="00606B35">
        <w:rPr>
          <w:rFonts w:ascii="Arial" w:hAnsi="Arial" w:cs="Arial"/>
          <w:color w:val="000000"/>
        </w:rPr>
        <w:t xml:space="preserve"> The gold bells and the pomegranates are to alternate around the hem of the robe. </w:t>
      </w:r>
      <w:r w:rsidRPr="00606B35">
        <w:rPr>
          <w:rStyle w:val="sup"/>
          <w:rFonts w:ascii="Arial" w:hAnsi="Arial" w:cs="Arial"/>
          <w:bCs/>
          <w:color w:val="000000"/>
        </w:rPr>
        <w:t>35</w:t>
      </w:r>
      <w:r w:rsidRPr="00606B35">
        <w:rPr>
          <w:rStyle w:val="Strong"/>
          <w:rFonts w:ascii="Arial" w:hAnsi="Arial" w:cs="Arial"/>
          <w:color w:val="000000"/>
        </w:rPr>
        <w:t xml:space="preserve"> </w:t>
      </w:r>
      <w:r w:rsidRPr="00606B35">
        <w:rPr>
          <w:rStyle w:val="Strong"/>
          <w:rFonts w:ascii="Arial" w:hAnsi="Arial" w:cs="Arial"/>
          <w:b w:val="0"/>
          <w:color w:val="000000"/>
        </w:rPr>
        <w:t>Aaron must wear it when he ministers. The sound of the bells will be heard when he enters the Holy Place before the LORD and when he comes out, so that he will not die.</w:t>
      </w:r>
      <w:r w:rsidRPr="00606B35">
        <w:rPr>
          <w:rStyle w:val="Strong"/>
          <w:rFonts w:ascii="Arial" w:hAnsi="Arial" w:cs="Arial"/>
          <w:color w:val="000000"/>
        </w:rPr>
        <w:t xml:space="preserve"> </w:t>
      </w:r>
    </w:p>
    <w:p w:rsidR="00C97A5C" w:rsidRPr="00606B35" w:rsidRDefault="00C97A5C" w:rsidP="00C32D85">
      <w:pPr>
        <w:pStyle w:val="NormalWeb"/>
        <w:shd w:val="clear" w:color="auto" w:fill="FFFFFF"/>
        <w:spacing w:before="0" w:beforeAutospacing="0" w:after="0" w:afterAutospacing="0"/>
        <w:ind w:left="720"/>
        <w:rPr>
          <w:rStyle w:val="Strong"/>
          <w:rFonts w:ascii="Arial" w:hAnsi="Arial" w:cs="Arial"/>
          <w:color w:val="000000"/>
        </w:rPr>
      </w:pPr>
      <w:bookmarkStart w:id="55" w:name="BELLS001"/>
    </w:p>
    <w:p w:rsidR="00C97A5C" w:rsidRPr="00606B35" w:rsidRDefault="00377CD6" w:rsidP="00C32D85">
      <w:pPr>
        <w:pStyle w:val="NormalWeb"/>
        <w:shd w:val="clear" w:color="auto" w:fill="FFFFFF"/>
        <w:spacing w:before="0" w:beforeAutospacing="0" w:after="0" w:afterAutospacing="0"/>
        <w:rPr>
          <w:rStyle w:val="Strong"/>
          <w:rFonts w:ascii="Arial" w:hAnsi="Arial" w:cs="Arial"/>
          <w:b w:val="0"/>
          <w:color w:val="000000"/>
        </w:rPr>
      </w:pPr>
      <w:r w:rsidRPr="00606B35">
        <w:rPr>
          <w:rStyle w:val="Strong"/>
          <w:rFonts w:ascii="Arial" w:hAnsi="Arial" w:cs="Arial"/>
          <w:b w:val="0"/>
          <w:color w:val="000000"/>
        </w:rPr>
        <w:t>PHOTO LINK: BELLS 001 Bells sewn into hem of garment</w:t>
      </w:r>
    </w:p>
    <w:bookmarkEnd w:id="55"/>
    <w:p w:rsidR="0061717A" w:rsidRPr="00606B35" w:rsidRDefault="0061717A" w:rsidP="00C32D85">
      <w:pPr>
        <w:pStyle w:val="NormalWeb"/>
        <w:shd w:val="clear" w:color="auto" w:fill="FFFFFF"/>
        <w:spacing w:before="0" w:beforeAutospacing="0" w:after="0" w:afterAutospacing="0"/>
        <w:rPr>
          <w:rStyle w:val="Strong"/>
          <w:rFonts w:ascii="Arial" w:hAnsi="Arial" w:cs="Arial"/>
          <w:b w:val="0"/>
          <w:color w:val="000000"/>
        </w:rPr>
      </w:pPr>
      <w:r w:rsidRPr="00606B35">
        <w:rPr>
          <w:rFonts w:ascii="Arial" w:hAnsi="Arial" w:cs="Arial"/>
          <w:bCs/>
          <w:noProof/>
          <w:color w:val="000000"/>
        </w:rPr>
        <w:drawing>
          <wp:inline distT="0" distB="0" distL="0" distR="0">
            <wp:extent cx="5410200" cy="1664677"/>
            <wp:effectExtent l="19050" t="0" r="0" b="0"/>
            <wp:docPr id="25" name="Picture 24" descr="BELLS 001 Bells on hem of ga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S 001 Bells on hem of garment.jpg"/>
                    <pic:cNvPicPr/>
                  </pic:nvPicPr>
                  <pic:blipFill>
                    <a:blip r:embed="rId28" cstate="print"/>
                    <a:stretch>
                      <a:fillRect/>
                    </a:stretch>
                  </pic:blipFill>
                  <pic:spPr>
                    <a:xfrm>
                      <a:off x="0" y="0"/>
                      <a:ext cx="5426899" cy="1669815"/>
                    </a:xfrm>
                    <a:prstGeom prst="rect">
                      <a:avLst/>
                    </a:prstGeom>
                  </pic:spPr>
                </pic:pic>
              </a:graphicData>
            </a:graphic>
          </wp:inline>
        </w:drawing>
      </w:r>
    </w:p>
    <w:p w:rsidR="0061717A" w:rsidRPr="00606B35" w:rsidRDefault="0061717A" w:rsidP="00C32D85">
      <w:pPr>
        <w:pStyle w:val="NormalWeb"/>
        <w:shd w:val="clear" w:color="auto" w:fill="FFFFFF"/>
        <w:spacing w:before="0" w:beforeAutospacing="0" w:after="0" w:afterAutospacing="0"/>
        <w:rPr>
          <w:rStyle w:val="Strong"/>
          <w:rFonts w:ascii="Arial" w:hAnsi="Arial" w:cs="Arial"/>
          <w:b w:val="0"/>
          <w:color w:val="000000"/>
        </w:rPr>
      </w:pPr>
    </w:p>
    <w:p w:rsidR="0061717A" w:rsidRPr="00606B35" w:rsidRDefault="0061717A">
      <w:pPr>
        <w:widowControl/>
        <w:autoSpaceDE/>
        <w:autoSpaceDN/>
        <w:adjustRightInd/>
        <w:rPr>
          <w:rStyle w:val="Strong"/>
          <w:rFonts w:ascii="Arial" w:hAnsi="Arial" w:cs="Arial"/>
          <w:b w:val="0"/>
          <w:color w:val="000000"/>
        </w:rPr>
      </w:pPr>
      <w:r w:rsidRPr="00606B35">
        <w:rPr>
          <w:rStyle w:val="Strong"/>
          <w:rFonts w:ascii="Arial" w:hAnsi="Arial" w:cs="Arial"/>
          <w:b w:val="0"/>
          <w:color w:val="000000"/>
        </w:rPr>
        <w:br w:type="page"/>
      </w:r>
    </w:p>
    <w:p w:rsidR="00C97A5C" w:rsidRPr="00606B35" w:rsidRDefault="00C97A5C" w:rsidP="00C32D85">
      <w:pPr>
        <w:pStyle w:val="NormalWeb"/>
        <w:shd w:val="clear" w:color="auto" w:fill="FFFFFF"/>
        <w:spacing w:before="0" w:beforeAutospacing="0" w:after="0" w:afterAutospacing="0"/>
        <w:rPr>
          <w:rStyle w:val="Strong"/>
          <w:rFonts w:ascii="Arial" w:hAnsi="Arial" w:cs="Arial"/>
          <w:b w:val="0"/>
          <w:color w:val="000000"/>
        </w:rPr>
      </w:pPr>
      <w:bookmarkStart w:id="56" w:name="EPHOD001"/>
      <w:r w:rsidRPr="00606B35">
        <w:rPr>
          <w:rStyle w:val="Strong"/>
          <w:rFonts w:ascii="Arial" w:hAnsi="Arial" w:cs="Arial"/>
          <w:b w:val="0"/>
          <w:color w:val="000000"/>
        </w:rPr>
        <w:lastRenderedPageBreak/>
        <w:t>PHOTO LINK: EPHOD 001 Aaron wearing ephod with robe hemmed with gold bells and pomegranates</w:t>
      </w:r>
      <w:bookmarkEnd w:id="56"/>
      <w:r w:rsidRPr="00606B35">
        <w:rPr>
          <w:rStyle w:val="Strong"/>
          <w:rFonts w:ascii="Arial" w:hAnsi="Arial" w:cs="Arial"/>
          <w:b w:val="0"/>
          <w:color w:val="000000"/>
        </w:rPr>
        <w:t>.</w:t>
      </w:r>
    </w:p>
    <w:p w:rsidR="0061717A" w:rsidRPr="00606B35" w:rsidRDefault="0061717A" w:rsidP="00C32D85">
      <w:pPr>
        <w:pStyle w:val="NormalWeb"/>
        <w:shd w:val="clear" w:color="auto" w:fill="FFFFFF"/>
        <w:spacing w:before="0" w:beforeAutospacing="0" w:after="0" w:afterAutospacing="0"/>
        <w:rPr>
          <w:rStyle w:val="Strong"/>
          <w:rFonts w:ascii="Arial" w:hAnsi="Arial" w:cs="Arial"/>
          <w:b w:val="0"/>
          <w:color w:val="000000"/>
        </w:rPr>
      </w:pPr>
      <w:r w:rsidRPr="00606B35">
        <w:rPr>
          <w:rFonts w:ascii="Arial" w:hAnsi="Arial" w:cs="Arial"/>
          <w:bCs/>
          <w:noProof/>
          <w:color w:val="000000"/>
        </w:rPr>
        <w:drawing>
          <wp:inline distT="0" distB="0" distL="0" distR="0">
            <wp:extent cx="3095625" cy="7620000"/>
            <wp:effectExtent l="19050" t="0" r="9525" b="0"/>
            <wp:docPr id="26" name="Picture 25" descr="EPHOD 001 Aaron and ephod with gold bells on hem of gar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OD 001 Aaron and ephod with gold bells on hem of garment.jpg"/>
                    <pic:cNvPicPr/>
                  </pic:nvPicPr>
                  <pic:blipFill>
                    <a:blip r:embed="rId29" cstate="print"/>
                    <a:stretch>
                      <a:fillRect/>
                    </a:stretch>
                  </pic:blipFill>
                  <pic:spPr>
                    <a:xfrm>
                      <a:off x="0" y="0"/>
                      <a:ext cx="3095625" cy="7620000"/>
                    </a:xfrm>
                    <a:prstGeom prst="rect">
                      <a:avLst/>
                    </a:prstGeom>
                  </pic:spPr>
                </pic:pic>
              </a:graphicData>
            </a:graphic>
          </wp:inline>
        </w:drawing>
      </w:r>
    </w:p>
    <w:p w:rsidR="0061717A" w:rsidRPr="00606B35" w:rsidRDefault="0061717A" w:rsidP="00C32D85">
      <w:pPr>
        <w:pStyle w:val="NormalWeb"/>
        <w:shd w:val="clear" w:color="auto" w:fill="FFFFFF"/>
        <w:spacing w:before="0" w:beforeAutospacing="0" w:after="0" w:afterAutospacing="0"/>
        <w:rPr>
          <w:rStyle w:val="Strong"/>
          <w:rFonts w:ascii="Arial" w:hAnsi="Arial" w:cs="Arial"/>
          <w:b w:val="0"/>
          <w:color w:val="000000"/>
        </w:rPr>
      </w:pPr>
    </w:p>
    <w:p w:rsidR="00DF7E03" w:rsidRPr="00606B35" w:rsidRDefault="00DF7E03" w:rsidP="00C74D2C">
      <w:pPr>
        <w:pStyle w:val="Heading2"/>
      </w:pPr>
      <w:bookmarkStart w:id="57" w:name="_Toc89482528"/>
      <w:bookmarkStart w:id="58" w:name="_Toc89859406"/>
      <w:bookmarkStart w:id="59" w:name="_Toc328166290"/>
      <w:r w:rsidRPr="00606B35">
        <w:lastRenderedPageBreak/>
        <w:t xml:space="preserve">Tambourine or </w:t>
      </w:r>
      <w:proofErr w:type="spellStart"/>
      <w:r w:rsidRPr="00606B35">
        <w:t>timbrel</w:t>
      </w:r>
      <w:bookmarkEnd w:id="57"/>
      <w:bookmarkEnd w:id="58"/>
      <w:bookmarkEnd w:id="59"/>
      <w:proofErr w:type="spellEnd"/>
      <w:r w:rsidRPr="00606B35">
        <w:t xml:space="preserve"> </w:t>
      </w:r>
      <w:r w:rsidR="007006C9" w:rsidRPr="00606B35">
        <w:fldChar w:fldCharType="begin"/>
      </w:r>
      <w:r w:rsidRPr="00606B35">
        <w:instrText>tc "Tambourine or timbrel " \l 3</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The tambourine or frame skin-taut drum (</w:t>
      </w:r>
      <w:proofErr w:type="spellStart"/>
      <w:r w:rsidRPr="00606B35">
        <w:rPr>
          <w:rFonts w:ascii="Arial" w:hAnsi="Arial" w:cs="Arial"/>
        </w:rPr>
        <w:t>timbrel</w:t>
      </w:r>
      <w:proofErr w:type="spellEnd"/>
      <w:r w:rsidRPr="00606B35">
        <w:rPr>
          <w:rFonts w:ascii="Arial" w:hAnsi="Arial" w:cs="Arial"/>
        </w:rPr>
        <w:t>) was used in association with song and dance: “Let them praise his name with dancing and make music to him with tambourine and harp” (Psalm 149:3; Rubin, 2001).</w:t>
      </w:r>
    </w:p>
    <w:p w:rsidR="00C97A5C" w:rsidRPr="00606B35" w:rsidRDefault="00C97A5C"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97A5C" w:rsidRPr="00606B35" w:rsidRDefault="00C97A5C"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60" w:name="TAMBOURINE001"/>
      <w:r w:rsidRPr="00606B35">
        <w:rPr>
          <w:rFonts w:ascii="Arial" w:hAnsi="Arial" w:cs="Arial"/>
        </w:rPr>
        <w:t>PHOTO LINK: TAMBOURINE 001 Figurine with tambourine Cyprus Iron Age</w:t>
      </w:r>
    </w:p>
    <w:bookmarkEnd w:id="60"/>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anchor distT="0" distB="0" distL="114300" distR="114300" simplePos="0" relativeHeight="251663360" behindDoc="0" locked="0" layoutInCell="1" allowOverlap="1">
            <wp:simplePos x="0" y="0"/>
            <wp:positionH relativeFrom="column">
              <wp:posOffset>24912</wp:posOffset>
            </wp:positionH>
            <wp:positionV relativeFrom="paragraph">
              <wp:posOffset>1172</wp:posOffset>
            </wp:positionV>
            <wp:extent cx="2888273" cy="4325816"/>
            <wp:effectExtent l="19050" t="0" r="7327" b="0"/>
            <wp:wrapSquare wrapText="bothSides"/>
            <wp:docPr id="27" name="Picture 26" descr="TAMBOURINE 001 Figuine Cyprus Iron 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OURINE 001 Figuine Cyprus Iron Age.jpg"/>
                    <pic:cNvPicPr/>
                  </pic:nvPicPr>
                  <pic:blipFill>
                    <a:blip r:embed="rId30" cstate="print"/>
                    <a:stretch>
                      <a:fillRect/>
                    </a:stretch>
                  </pic:blipFill>
                  <pic:spPr>
                    <a:xfrm>
                      <a:off x="0" y="0"/>
                      <a:ext cx="2888273" cy="4325816"/>
                    </a:xfrm>
                    <a:prstGeom prst="rect">
                      <a:avLst/>
                    </a:prstGeom>
                  </pic:spPr>
                </pic:pic>
              </a:graphicData>
            </a:graphic>
          </wp:anchor>
        </w:drawing>
      </w:r>
    </w:p>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1717A" w:rsidRPr="00606B35" w:rsidRDefault="0061717A" w:rsidP="006171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61" w:name="TIMBREL001"/>
      <w:r w:rsidRPr="00606B35">
        <w:rPr>
          <w:rFonts w:ascii="Arial" w:hAnsi="Arial" w:cs="Arial"/>
        </w:rPr>
        <w:t xml:space="preserve">PHOTO LINK: TIMBREL 001 Woman with </w:t>
      </w:r>
      <w:proofErr w:type="spellStart"/>
      <w:r w:rsidRPr="00606B35">
        <w:rPr>
          <w:rFonts w:ascii="Arial" w:hAnsi="Arial" w:cs="Arial"/>
        </w:rPr>
        <w:t>timbrel</w:t>
      </w:r>
      <w:proofErr w:type="spellEnd"/>
      <w:r w:rsidRPr="00606B35">
        <w:rPr>
          <w:rFonts w:ascii="Arial" w:hAnsi="Arial" w:cs="Arial"/>
        </w:rPr>
        <w:t>, figurine, 6</w:t>
      </w:r>
      <w:r w:rsidRPr="00606B35">
        <w:rPr>
          <w:rFonts w:ascii="Arial" w:hAnsi="Arial" w:cs="Arial"/>
          <w:vertAlign w:val="superscript"/>
        </w:rPr>
        <w:t>th</w:t>
      </w:r>
      <w:r w:rsidRPr="00606B35">
        <w:rPr>
          <w:rFonts w:ascii="Arial" w:hAnsi="Arial" w:cs="Arial"/>
        </w:rPr>
        <w:t xml:space="preserve"> century BC, Cyprus</w:t>
      </w:r>
    </w:p>
    <w:bookmarkEnd w:id="61"/>
    <w:p w:rsidR="0061717A" w:rsidRPr="00606B35" w:rsidRDefault="0061717A" w:rsidP="006171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1717A" w:rsidRPr="00606B35" w:rsidRDefault="0061717A">
      <w:pPr>
        <w:widowControl/>
        <w:autoSpaceDE/>
        <w:autoSpaceDN/>
        <w:adjustRightInd/>
        <w:rPr>
          <w:rFonts w:ascii="Arial" w:hAnsi="Arial" w:cs="Arial"/>
        </w:rPr>
      </w:pPr>
      <w:r w:rsidRPr="00606B35">
        <w:rPr>
          <w:rFonts w:ascii="Arial" w:hAnsi="Arial" w:cs="Arial"/>
          <w:noProof/>
        </w:rPr>
        <w:drawing>
          <wp:inline distT="0" distB="0" distL="0" distR="0">
            <wp:extent cx="2746240" cy="2965939"/>
            <wp:effectExtent l="19050" t="0" r="0" b="0"/>
            <wp:docPr id="30" name="Picture 28" descr="TIMBREL 001 Woman figuine Cyprus 6th century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EL 001 Woman figuine Cyprus 6th century BC.jpg"/>
                    <pic:cNvPicPr/>
                  </pic:nvPicPr>
                  <pic:blipFill>
                    <a:blip r:embed="rId31" cstate="print"/>
                    <a:stretch>
                      <a:fillRect/>
                    </a:stretch>
                  </pic:blipFill>
                  <pic:spPr>
                    <a:xfrm>
                      <a:off x="0" y="0"/>
                      <a:ext cx="2754086" cy="2974413"/>
                    </a:xfrm>
                    <a:prstGeom prst="rect">
                      <a:avLst/>
                    </a:prstGeom>
                  </pic:spPr>
                </pic:pic>
              </a:graphicData>
            </a:graphic>
          </wp:inline>
        </w:drawing>
      </w:r>
    </w:p>
    <w:p w:rsidR="0061717A" w:rsidRPr="00606B35" w:rsidRDefault="0061717A" w:rsidP="0061717A">
      <w:pPr>
        <w:widowControl/>
        <w:autoSpaceDE/>
        <w:autoSpaceDN/>
        <w:adjustRightInd/>
        <w:rPr>
          <w:rFonts w:ascii="Arial" w:hAnsi="Arial" w:cs="Arial"/>
        </w:rPr>
      </w:pPr>
    </w:p>
    <w:p w:rsidR="0061717A" w:rsidRPr="00606B35" w:rsidRDefault="0061717A" w:rsidP="0061717A">
      <w:pPr>
        <w:widowControl/>
        <w:autoSpaceDE/>
        <w:autoSpaceDN/>
        <w:adjustRightInd/>
        <w:rPr>
          <w:rFonts w:ascii="Arial" w:hAnsi="Arial" w:cs="Arial"/>
        </w:rPr>
      </w:pPr>
    </w:p>
    <w:p w:rsidR="00C97A5C" w:rsidRPr="00606B35" w:rsidRDefault="003765B6" w:rsidP="0061717A">
      <w:pPr>
        <w:widowControl/>
        <w:autoSpaceDE/>
        <w:autoSpaceDN/>
        <w:adjustRightInd/>
        <w:jc w:val="center"/>
        <w:rPr>
          <w:rFonts w:ascii="Arial" w:hAnsi="Arial" w:cs="Arial"/>
        </w:rPr>
      </w:pPr>
      <w:bookmarkStart w:id="62" w:name="TAMBOURINE002"/>
      <w:r w:rsidRPr="00606B35">
        <w:rPr>
          <w:rFonts w:ascii="Arial" w:hAnsi="Arial" w:cs="Arial"/>
        </w:rPr>
        <w:t>PHOTO LINK: TAMBOURINE 003 Modern tambourine, Israel</w:t>
      </w:r>
    </w:p>
    <w:bookmarkEnd w:id="62"/>
    <w:p w:rsidR="0061717A" w:rsidRPr="00606B35" w:rsidRDefault="0061717A" w:rsidP="006171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3481753" cy="2321169"/>
            <wp:effectExtent l="19050" t="0" r="4397" b="2931"/>
            <wp:docPr id="28" name="Picture 27" descr="TAMBOURINE 002 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OURINE 002 Modern.jpg"/>
                    <pic:cNvPicPr/>
                  </pic:nvPicPr>
                  <pic:blipFill>
                    <a:blip r:embed="rId32" cstate="print"/>
                    <a:stretch>
                      <a:fillRect/>
                    </a:stretch>
                  </pic:blipFill>
                  <pic:spPr>
                    <a:xfrm>
                      <a:off x="0" y="0"/>
                      <a:ext cx="3484866" cy="2323245"/>
                    </a:xfrm>
                    <a:prstGeom prst="rect">
                      <a:avLst/>
                    </a:prstGeom>
                  </pic:spPr>
                </pic:pic>
              </a:graphicData>
            </a:graphic>
          </wp:inline>
        </w:drawing>
      </w:r>
    </w:p>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74D2C">
      <w:pPr>
        <w:pStyle w:val="Heading2"/>
      </w:pPr>
      <w:bookmarkStart w:id="63" w:name="_Toc89482529"/>
      <w:bookmarkStart w:id="64" w:name="_Toc89859407"/>
      <w:bookmarkStart w:id="65" w:name="_Toc328166291"/>
      <w:r w:rsidRPr="00606B35">
        <w:t xml:space="preserve">Drum (Hebrew </w:t>
      </w:r>
      <w:proofErr w:type="spellStart"/>
      <w:r w:rsidRPr="00606B35">
        <w:t>tov</w:t>
      </w:r>
      <w:proofErr w:type="spellEnd"/>
      <w:r w:rsidRPr="00606B35">
        <w:t xml:space="preserve">) and </w:t>
      </w:r>
      <w:proofErr w:type="spellStart"/>
      <w:r w:rsidRPr="00606B35">
        <w:t>Membraphone</w:t>
      </w:r>
      <w:proofErr w:type="spellEnd"/>
      <w:r w:rsidRPr="00606B35">
        <w:t xml:space="preserve"> (Hebrew </w:t>
      </w:r>
      <w:proofErr w:type="spellStart"/>
      <w:r w:rsidRPr="00606B35">
        <w:t>tof</w:t>
      </w:r>
      <w:proofErr w:type="spellEnd"/>
      <w:r w:rsidRPr="00606B35">
        <w:t>)</w:t>
      </w:r>
      <w:bookmarkEnd w:id="63"/>
      <w:bookmarkEnd w:id="64"/>
      <w:bookmarkEnd w:id="65"/>
      <w:r w:rsidRPr="00606B35">
        <w:t xml:space="preserve"> </w:t>
      </w:r>
      <w:r w:rsidR="007006C9" w:rsidRPr="00606B35">
        <w:fldChar w:fldCharType="begin"/>
      </w:r>
      <w:r w:rsidRPr="00606B35">
        <w:instrText>tc "Drum (Hebrew tov) and Membraphone (Hebrew tof) " \l 3</w:instrText>
      </w:r>
      <w:r w:rsidR="007006C9" w:rsidRPr="00606B35">
        <w:fldChar w:fldCharType="end"/>
      </w:r>
    </w:p>
    <w:p w:rsidR="00DF7E03" w:rsidRPr="00606B35" w:rsidRDefault="00E64B1D"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anchor distT="0" distB="0" distL="114300" distR="114300" simplePos="0" relativeHeight="251664384" behindDoc="0" locked="0" layoutInCell="1" allowOverlap="1">
            <wp:simplePos x="0" y="0"/>
            <wp:positionH relativeFrom="column">
              <wp:posOffset>-45720</wp:posOffset>
            </wp:positionH>
            <wp:positionV relativeFrom="paragraph">
              <wp:posOffset>161925</wp:posOffset>
            </wp:positionV>
            <wp:extent cx="2404110" cy="2367915"/>
            <wp:effectExtent l="19050" t="0" r="0" b="0"/>
            <wp:wrapSquare wrapText="bothSides"/>
            <wp:docPr id="31" name="Picture 30" descr="DRUM 001 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 001 Modern.jpg"/>
                    <pic:cNvPicPr/>
                  </pic:nvPicPr>
                  <pic:blipFill>
                    <a:blip r:embed="rId33" cstate="print"/>
                    <a:stretch>
                      <a:fillRect/>
                    </a:stretch>
                  </pic:blipFill>
                  <pic:spPr>
                    <a:xfrm>
                      <a:off x="0" y="0"/>
                      <a:ext cx="2404110" cy="2367915"/>
                    </a:xfrm>
                    <a:prstGeom prst="rect">
                      <a:avLst/>
                    </a:prstGeom>
                  </pic:spPr>
                </pic:pic>
              </a:graphicData>
            </a:graphic>
          </wp:anchor>
        </w:drawing>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Miriam dances with tambourines in Exodus 15:20. In this passage, the Hebrew word is</w:t>
      </w:r>
      <w:r w:rsidRPr="00606B35">
        <w:rPr>
          <w:rFonts w:ascii="Arial" w:hAnsi="Arial" w:cs="Arial"/>
          <w:i/>
          <w:iCs/>
        </w:rPr>
        <w:t xml:space="preserve"> </w:t>
      </w:r>
      <w:proofErr w:type="spellStart"/>
      <w:r w:rsidRPr="00606B35">
        <w:rPr>
          <w:rFonts w:ascii="Arial" w:hAnsi="Arial" w:cs="Arial"/>
          <w:i/>
          <w:iCs/>
        </w:rPr>
        <w:t>tov</w:t>
      </w:r>
      <w:proofErr w:type="spellEnd"/>
      <w:r w:rsidRPr="00606B35">
        <w:rPr>
          <w:rFonts w:ascii="Arial" w:hAnsi="Arial" w:cs="Arial"/>
        </w:rPr>
        <w:t xml:space="preserve">, meaning drum. The </w:t>
      </w:r>
      <w:proofErr w:type="spellStart"/>
      <w:r w:rsidRPr="00606B35">
        <w:rPr>
          <w:rFonts w:ascii="Arial" w:hAnsi="Arial" w:cs="Arial"/>
        </w:rPr>
        <w:t>membraphone</w:t>
      </w:r>
      <w:proofErr w:type="spellEnd"/>
      <w:r w:rsidRPr="00606B35">
        <w:rPr>
          <w:rFonts w:ascii="Arial" w:hAnsi="Arial" w:cs="Arial"/>
        </w:rPr>
        <w:t xml:space="preserve"> (also called </w:t>
      </w:r>
      <w:proofErr w:type="spellStart"/>
      <w:r w:rsidRPr="00606B35">
        <w:rPr>
          <w:rFonts w:ascii="Arial" w:hAnsi="Arial" w:cs="Arial"/>
        </w:rPr>
        <w:t>timbrels</w:t>
      </w:r>
      <w:proofErr w:type="spellEnd"/>
      <w:r w:rsidRPr="00606B35">
        <w:rPr>
          <w:rFonts w:ascii="Arial" w:hAnsi="Arial" w:cs="Arial"/>
        </w:rPr>
        <w:t xml:space="preserve">) was </w:t>
      </w:r>
      <w:proofErr w:type="gramStart"/>
      <w:r w:rsidRPr="00606B35">
        <w:rPr>
          <w:rFonts w:ascii="Arial" w:hAnsi="Arial" w:cs="Arial"/>
        </w:rPr>
        <w:t>a</w:t>
      </w:r>
      <w:proofErr w:type="gramEnd"/>
      <w:r w:rsidRPr="00606B35">
        <w:rPr>
          <w:rFonts w:ascii="Arial" w:hAnsi="Arial" w:cs="Arial"/>
        </w:rPr>
        <w:t xml:space="preserve"> instrument that produced sound by means of vibration of a tightly framed skin membrane. They could have sing</w:t>
      </w:r>
      <w:r w:rsidR="003765B6" w:rsidRPr="00606B35">
        <w:rPr>
          <w:rFonts w:ascii="Arial" w:hAnsi="Arial" w:cs="Arial"/>
        </w:rPr>
        <w:t>le-frame drums or double-membra</w:t>
      </w:r>
      <w:r w:rsidRPr="00606B35">
        <w:rPr>
          <w:rFonts w:ascii="Arial" w:hAnsi="Arial" w:cs="Arial"/>
        </w:rPr>
        <w:t>n</w:t>
      </w:r>
      <w:r w:rsidR="003765B6" w:rsidRPr="00606B35">
        <w:rPr>
          <w:rFonts w:ascii="Arial" w:hAnsi="Arial" w:cs="Arial"/>
        </w:rPr>
        <w:t>e</w:t>
      </w:r>
      <w:r w:rsidRPr="00606B35">
        <w:rPr>
          <w:rFonts w:ascii="Arial" w:hAnsi="Arial" w:cs="Arial"/>
        </w:rPr>
        <w:t xml:space="preserve"> drums with skins tightly framed on both ends (Rubin, 2001). </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Friction </w:t>
      </w:r>
      <w:proofErr w:type="spellStart"/>
      <w:r w:rsidRPr="00606B35">
        <w:rPr>
          <w:rFonts w:ascii="Arial" w:hAnsi="Arial" w:cs="Arial"/>
        </w:rPr>
        <w:t>timbrels</w:t>
      </w:r>
      <w:proofErr w:type="spellEnd"/>
      <w:r w:rsidRPr="00606B35">
        <w:rPr>
          <w:rFonts w:ascii="Arial" w:hAnsi="Arial" w:cs="Arial"/>
        </w:rPr>
        <w:t xml:space="preserve"> produce sound by being rubbed with the hand or set into vibration by a fricti</w:t>
      </w:r>
      <w:r w:rsidR="006232C3" w:rsidRPr="00606B35">
        <w:rPr>
          <w:rFonts w:ascii="Arial" w:hAnsi="Arial" w:cs="Arial"/>
        </w:rPr>
        <w:t>on cord or stick (Rubin, 2001).</w:t>
      </w:r>
    </w:p>
    <w:p w:rsidR="006232C3" w:rsidRPr="00606B35" w:rsidRDefault="006232C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232C3" w:rsidRPr="00606B35" w:rsidRDefault="006232C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66" w:name="DRUM001"/>
      <w:r w:rsidRPr="00606B35">
        <w:rPr>
          <w:rFonts w:ascii="Arial" w:hAnsi="Arial" w:cs="Arial"/>
        </w:rPr>
        <w:t>PHOTO LINK: DRUM 001 Modern single-frame drum</w:t>
      </w:r>
      <w:r w:rsidR="00C74D2C">
        <w:rPr>
          <w:rFonts w:ascii="Arial" w:hAnsi="Arial" w:cs="Arial"/>
        </w:rPr>
        <w:t xml:space="preserve"> (ABOVE)</w:t>
      </w:r>
    </w:p>
    <w:bookmarkEnd w:id="66"/>
    <w:p w:rsidR="0061717A" w:rsidRPr="00606B35" w:rsidRDefault="0061717A"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74D2C">
      <w:pPr>
        <w:pStyle w:val="Heading2"/>
      </w:pPr>
      <w:bookmarkStart w:id="67" w:name="_Toc89482530"/>
      <w:bookmarkStart w:id="68" w:name="_Toc89859408"/>
      <w:bookmarkStart w:id="69" w:name="_Toc328166292"/>
      <w:r w:rsidRPr="00606B35">
        <w:t>Zither</w:t>
      </w:r>
      <w:bookmarkEnd w:id="67"/>
      <w:bookmarkEnd w:id="68"/>
      <w:bookmarkEnd w:id="69"/>
      <w:r w:rsidRPr="00606B35">
        <w:t xml:space="preserve"> </w:t>
      </w:r>
      <w:r w:rsidR="007006C9" w:rsidRPr="00606B35">
        <w:fldChar w:fldCharType="begin"/>
      </w:r>
      <w:r w:rsidRPr="00606B35">
        <w:instrText>tc "Zither and Triangle " \l 3</w:instrText>
      </w:r>
      <w:r w:rsidR="007006C9" w:rsidRPr="00606B35">
        <w:fldChar w:fldCharType="end"/>
      </w:r>
    </w:p>
    <w:p w:rsidR="00DF7E03" w:rsidRPr="00606B35" w:rsidRDefault="00E64B1D"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anchor distT="0" distB="0" distL="114300" distR="114300" simplePos="0" relativeHeight="251665408" behindDoc="1" locked="0" layoutInCell="1" allowOverlap="1">
            <wp:simplePos x="0" y="0"/>
            <wp:positionH relativeFrom="column">
              <wp:posOffset>-92710</wp:posOffset>
            </wp:positionH>
            <wp:positionV relativeFrom="paragraph">
              <wp:posOffset>123190</wp:posOffset>
            </wp:positionV>
            <wp:extent cx="1715770" cy="1972945"/>
            <wp:effectExtent l="19050" t="0" r="0" b="0"/>
            <wp:wrapTight wrapText="bothSides">
              <wp:wrapPolygon edited="0">
                <wp:start x="-240" y="0"/>
                <wp:lineTo x="-240" y="21482"/>
                <wp:lineTo x="21584" y="21482"/>
                <wp:lineTo x="21584" y="0"/>
                <wp:lineTo x="-240" y="0"/>
              </wp:wrapPolygon>
            </wp:wrapTight>
            <wp:docPr id="33" name="Picture 31" descr="ZITHUR 001 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HUR 001 Modern.jpg"/>
                    <pic:cNvPicPr/>
                  </pic:nvPicPr>
                  <pic:blipFill>
                    <a:blip r:embed="rId34" cstate="print"/>
                    <a:stretch>
                      <a:fillRect/>
                    </a:stretch>
                  </pic:blipFill>
                  <pic:spPr>
                    <a:xfrm>
                      <a:off x="0" y="0"/>
                      <a:ext cx="1715770" cy="1972945"/>
                    </a:xfrm>
                    <a:prstGeom prst="rect">
                      <a:avLst/>
                    </a:prstGeom>
                  </pic:spPr>
                </pic:pic>
              </a:graphicData>
            </a:graphic>
          </wp:anchor>
        </w:drawing>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Modern zither instruments have 30 to 40 strings over a shallow horizontal soundboard. They are played by plectrum and fingers. Ancient zithers were made from a variety of materials including wood </w:t>
      </w:r>
      <w:proofErr w:type="spellStart"/>
      <w:r w:rsidRPr="00606B35">
        <w:rPr>
          <w:rFonts w:ascii="Arial" w:hAnsi="Arial" w:cs="Arial"/>
        </w:rPr>
        <w:t>xylopones</w:t>
      </w:r>
      <w:proofErr w:type="spellEnd"/>
      <w:r w:rsidRPr="00606B35">
        <w:rPr>
          <w:rFonts w:ascii="Arial" w:hAnsi="Arial" w:cs="Arial"/>
        </w:rPr>
        <w:t>, musical glasses, stones chipped to give a graded sound scale, reeds, nut shells, and upturned metal bowls (Rubin, 2001).</w:t>
      </w:r>
    </w:p>
    <w:p w:rsidR="006552D3" w:rsidRPr="00606B35" w:rsidRDefault="006552D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552D3" w:rsidRPr="00606B35" w:rsidRDefault="006552D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70" w:name="ZITHUR001"/>
      <w:r w:rsidRPr="00606B35">
        <w:rPr>
          <w:rFonts w:ascii="Arial" w:hAnsi="Arial" w:cs="Arial"/>
        </w:rPr>
        <w:t>PH</w:t>
      </w:r>
      <w:r w:rsidR="0061717A" w:rsidRPr="00606B35">
        <w:rPr>
          <w:rFonts w:ascii="Arial" w:hAnsi="Arial" w:cs="Arial"/>
        </w:rPr>
        <w:t>O</w:t>
      </w:r>
      <w:r w:rsidRPr="00606B35">
        <w:rPr>
          <w:rFonts w:ascii="Arial" w:hAnsi="Arial" w:cs="Arial"/>
        </w:rPr>
        <w:t xml:space="preserve">TO LINK: ZITHUR 001 Modern </w:t>
      </w:r>
      <w:proofErr w:type="spellStart"/>
      <w:r w:rsidRPr="00606B35">
        <w:rPr>
          <w:rFonts w:ascii="Arial" w:hAnsi="Arial" w:cs="Arial"/>
        </w:rPr>
        <w:t>zithur</w:t>
      </w:r>
      <w:proofErr w:type="spellEnd"/>
      <w:r w:rsidR="00E64B1D" w:rsidRPr="00606B35">
        <w:rPr>
          <w:rFonts w:ascii="Arial" w:hAnsi="Arial" w:cs="Arial"/>
        </w:rPr>
        <w:t xml:space="preserve"> (RIGHT)</w:t>
      </w:r>
    </w:p>
    <w:bookmarkEnd w:id="70"/>
    <w:p w:rsidR="006552D3" w:rsidRPr="00606B35" w:rsidRDefault="006552D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4B1D" w:rsidRPr="00606B35" w:rsidRDefault="00E64B1D"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552D3" w:rsidRPr="00606B35" w:rsidRDefault="006552D3" w:rsidP="00C74D2C">
      <w:pPr>
        <w:pStyle w:val="Heading2"/>
      </w:pPr>
      <w:bookmarkStart w:id="71" w:name="_Toc328166293"/>
      <w:r w:rsidRPr="00606B35">
        <w:t>Triangle</w:t>
      </w:r>
      <w:bookmarkEnd w:id="71"/>
      <w:r w:rsidRPr="00606B35">
        <w:t xml:space="preserve"> </w:t>
      </w:r>
      <w:r w:rsidR="007006C9" w:rsidRPr="00606B35">
        <w:fldChar w:fldCharType="begin"/>
      </w:r>
      <w:r w:rsidRPr="00606B35">
        <w:instrText>tc "Zither and Triangle " \l 3</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The triangle was a percussion instrument. Like today’s triangle, it was made of steel or iron and was open at one corner. It was struck by a metal rod (Rubin, 2001).</w:t>
      </w:r>
    </w:p>
    <w:p w:rsidR="00AD7E47" w:rsidRPr="00606B35" w:rsidRDefault="00AD7E47"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4B1D" w:rsidRPr="00606B35" w:rsidRDefault="00E64B1D">
      <w:pPr>
        <w:widowControl/>
        <w:autoSpaceDE/>
        <w:autoSpaceDN/>
        <w:adjustRightInd/>
        <w:rPr>
          <w:rFonts w:ascii="Arial" w:hAnsi="Arial" w:cs="Arial"/>
        </w:rPr>
      </w:pPr>
      <w:r w:rsidRPr="00606B35">
        <w:rPr>
          <w:rFonts w:ascii="Arial" w:hAnsi="Arial" w:cs="Arial"/>
        </w:rPr>
        <w:br w:type="page"/>
      </w:r>
    </w:p>
    <w:p w:rsidR="000C70D1" w:rsidRPr="00606B35" w:rsidRDefault="000C70D1"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72" w:name="TRIANGLE001"/>
      <w:r w:rsidRPr="00606B35">
        <w:rPr>
          <w:rFonts w:ascii="Arial" w:hAnsi="Arial" w:cs="Arial"/>
        </w:rPr>
        <w:lastRenderedPageBreak/>
        <w:t>PHOTO LINK: TRIANGLE 001 Modern triangle musical instrument</w:t>
      </w:r>
    </w:p>
    <w:bookmarkEnd w:id="72"/>
    <w:p w:rsidR="00E64B1D" w:rsidRPr="00606B35" w:rsidRDefault="00E64B1D"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2540000" cy="2540000"/>
            <wp:effectExtent l="19050" t="0" r="0" b="0"/>
            <wp:docPr id="34" name="Picture 33" descr="TRIANGLE 001 Modern triangle musical instr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001 Modern triangle musical instrument.jpg"/>
                    <pic:cNvPicPr/>
                  </pic:nvPicPr>
                  <pic:blipFill>
                    <a:blip r:embed="rId35" cstate="print"/>
                    <a:stretch>
                      <a:fillRect/>
                    </a:stretch>
                  </pic:blipFill>
                  <pic:spPr>
                    <a:xfrm>
                      <a:off x="0" y="0"/>
                      <a:ext cx="2540000" cy="2540000"/>
                    </a:xfrm>
                    <a:prstGeom prst="rect">
                      <a:avLst/>
                    </a:prstGeom>
                  </pic:spPr>
                </pic:pic>
              </a:graphicData>
            </a:graphic>
          </wp:inline>
        </w:drawing>
      </w:r>
    </w:p>
    <w:p w:rsidR="00C74D2C" w:rsidRDefault="00C74D2C">
      <w:pPr>
        <w:widowControl/>
        <w:autoSpaceDE/>
        <w:autoSpaceDN/>
        <w:adjustRightInd/>
        <w:rPr>
          <w:rFonts w:ascii="Arial" w:hAnsi="Arial" w:cs="Arial"/>
          <w:b/>
          <w:bCs/>
          <w:i/>
          <w:iCs/>
          <w:sz w:val="28"/>
          <w:szCs w:val="28"/>
        </w:rPr>
      </w:pPr>
      <w:bookmarkStart w:id="73" w:name="_Toc89482531"/>
      <w:bookmarkStart w:id="74" w:name="_Toc89859409"/>
      <w:r>
        <w:br w:type="page"/>
      </w:r>
    </w:p>
    <w:p w:rsidR="00DF7E03" w:rsidRPr="00606B35" w:rsidRDefault="00DF7E03" w:rsidP="00C74D2C">
      <w:pPr>
        <w:pStyle w:val="Heading2"/>
      </w:pPr>
      <w:bookmarkStart w:id="75" w:name="_Toc328166294"/>
      <w:r w:rsidRPr="00606B35">
        <w:lastRenderedPageBreak/>
        <w:t>Dulcimer</w:t>
      </w:r>
      <w:bookmarkEnd w:id="73"/>
      <w:bookmarkEnd w:id="74"/>
      <w:bookmarkEnd w:id="75"/>
      <w:r w:rsidRPr="00606B35">
        <w:t xml:space="preserve"> </w:t>
      </w:r>
      <w:r w:rsidR="007006C9" w:rsidRPr="00606B35">
        <w:fldChar w:fldCharType="begin"/>
      </w:r>
      <w:r w:rsidRPr="00606B35">
        <w:instrText>tc "Dulcimer " \l 3</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The modern dulcimer is a wire-stringed instrument of trapezoidal shape played with light hammers held in the hands. Ancient dulcimers used small metal or wood hammers (Rubin 2001). An Assyrian relief interpreted as a dulcimer in 1850 was re-interpreted as a horizontal harp in 1979 (Mitchell, 1999:38).</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74D2C" w:rsidRPr="00606B35" w:rsidRDefault="00C74D2C" w:rsidP="00C74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76" w:name="DULCIMER001"/>
      <w:r w:rsidRPr="00606B35">
        <w:rPr>
          <w:rFonts w:ascii="Arial" w:hAnsi="Arial" w:cs="Arial"/>
        </w:rPr>
        <w:t>PHOTO LINK: DULCIMER 001 Paleozoic cave painting</w:t>
      </w:r>
    </w:p>
    <w:bookmarkEnd w:id="76"/>
    <w:p w:rsidR="00C74D2C" w:rsidRPr="00606B35" w:rsidRDefault="00C74D2C" w:rsidP="00C74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anchor distT="0" distB="0" distL="114300" distR="114300" simplePos="0" relativeHeight="251669504" behindDoc="1" locked="0" layoutInCell="1" allowOverlap="1">
            <wp:simplePos x="0" y="0"/>
            <wp:positionH relativeFrom="column">
              <wp:posOffset>24912</wp:posOffset>
            </wp:positionH>
            <wp:positionV relativeFrom="paragraph">
              <wp:posOffset>586</wp:posOffset>
            </wp:positionV>
            <wp:extent cx="3502611" cy="2332892"/>
            <wp:effectExtent l="19050" t="0" r="2589" b="0"/>
            <wp:wrapTight wrapText="bothSides">
              <wp:wrapPolygon edited="0">
                <wp:start x="-117" y="0"/>
                <wp:lineTo x="-117" y="21342"/>
                <wp:lineTo x="21616" y="21342"/>
                <wp:lineTo x="21616" y="0"/>
                <wp:lineTo x="-117" y="0"/>
              </wp:wrapPolygon>
            </wp:wrapTight>
            <wp:docPr id="10" name="Picture 36" descr="DULCIMER 001 Paleolithic cave pain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CIMER 001 Paleolithic cave painting.gif"/>
                    <pic:cNvPicPr/>
                  </pic:nvPicPr>
                  <pic:blipFill>
                    <a:blip r:embed="rId36" cstate="print"/>
                    <a:stretch>
                      <a:fillRect/>
                    </a:stretch>
                  </pic:blipFill>
                  <pic:spPr>
                    <a:xfrm>
                      <a:off x="0" y="0"/>
                      <a:ext cx="3502611" cy="2332892"/>
                    </a:xfrm>
                    <a:prstGeom prst="rect">
                      <a:avLst/>
                    </a:prstGeom>
                  </pic:spPr>
                </pic:pic>
              </a:graphicData>
            </a:graphic>
          </wp:anchor>
        </w:drawing>
      </w:r>
    </w:p>
    <w:p w:rsidR="00C74D2C" w:rsidRPr="00606B35" w:rsidRDefault="00C74D2C" w:rsidP="00C74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77" w:name="DULCIMER002"/>
      <w:r w:rsidRPr="00606B35">
        <w:rPr>
          <w:rFonts w:ascii="Arial" w:hAnsi="Arial" w:cs="Arial"/>
        </w:rPr>
        <w:t>PHOTO LINK: DULCIMER 002 Assyrian dulcimer</w:t>
      </w:r>
    </w:p>
    <w:bookmarkEnd w:id="77"/>
    <w:p w:rsidR="00C74D2C" w:rsidRPr="00606B35" w:rsidRDefault="00C74D2C" w:rsidP="00C74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2583473" cy="4056184"/>
            <wp:effectExtent l="19050" t="0" r="7327" b="0"/>
            <wp:docPr id="17" name="Picture 37" descr="DULCIMER 002 Assyrian reli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CIMER 002 Assyrian relief.gif"/>
                    <pic:cNvPicPr/>
                  </pic:nvPicPr>
                  <pic:blipFill>
                    <a:blip r:embed="rId37" cstate="print"/>
                    <a:stretch>
                      <a:fillRect/>
                    </a:stretch>
                  </pic:blipFill>
                  <pic:spPr>
                    <a:xfrm>
                      <a:off x="0" y="0"/>
                      <a:ext cx="2583473" cy="4056184"/>
                    </a:xfrm>
                    <a:prstGeom prst="rect">
                      <a:avLst/>
                    </a:prstGeom>
                  </pic:spPr>
                </pic:pic>
              </a:graphicData>
            </a:graphic>
          </wp:inline>
        </w:drawing>
      </w:r>
    </w:p>
    <w:p w:rsidR="00C74D2C" w:rsidRPr="00606B35" w:rsidRDefault="00C74D2C" w:rsidP="00C74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4B1D" w:rsidRPr="00606B35" w:rsidRDefault="00E64B1D">
      <w:pPr>
        <w:widowControl/>
        <w:autoSpaceDE/>
        <w:autoSpaceDN/>
        <w:adjustRightInd/>
        <w:rPr>
          <w:rFonts w:ascii="Arial" w:hAnsi="Arial" w:cs="Arial"/>
        </w:rPr>
      </w:pPr>
      <w:r w:rsidRPr="00606B35">
        <w:rPr>
          <w:rFonts w:ascii="Arial" w:hAnsi="Arial" w:cs="Arial"/>
        </w:rPr>
        <w:br w:type="page"/>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78" w:name="PSALMS015"/>
      <w:r w:rsidRPr="00606B35">
        <w:rPr>
          <w:rFonts w:ascii="Arial" w:hAnsi="Arial" w:cs="Arial"/>
        </w:rPr>
        <w:lastRenderedPageBreak/>
        <w:t>PHOTO LINK: PSALMS</w:t>
      </w:r>
      <w:r w:rsidR="000C70D1" w:rsidRPr="00606B35">
        <w:rPr>
          <w:rFonts w:ascii="Arial" w:hAnsi="Arial" w:cs="Arial"/>
        </w:rPr>
        <w:t xml:space="preserve"> </w:t>
      </w:r>
      <w:r w:rsidRPr="00606B35">
        <w:rPr>
          <w:rFonts w:ascii="Arial" w:hAnsi="Arial" w:cs="Arial"/>
        </w:rPr>
        <w:t>015 Dulcimer of 1850 shown to be horizontal harp in 1979</w:t>
      </w:r>
    </w:p>
    <w:bookmarkEnd w:id="78"/>
    <w:p w:rsidR="00E64B1D" w:rsidRPr="00606B35" w:rsidRDefault="00E64B1D"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drawing>
          <wp:inline distT="0" distB="0" distL="0" distR="0">
            <wp:extent cx="5486400" cy="7514590"/>
            <wp:effectExtent l="19050" t="0" r="0" b="0"/>
            <wp:docPr id="35" name="Picture 34" descr="PSALMS 015 Mystery solved, dulcimer vs horizontal 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15 Mystery solved, dulcimer vs horizontal harp.jpg"/>
                    <pic:cNvPicPr/>
                  </pic:nvPicPr>
                  <pic:blipFill>
                    <a:blip r:embed="rId38" cstate="print"/>
                    <a:stretch>
                      <a:fillRect/>
                    </a:stretch>
                  </pic:blipFill>
                  <pic:spPr>
                    <a:xfrm>
                      <a:off x="0" y="0"/>
                      <a:ext cx="5486400" cy="7514590"/>
                    </a:xfrm>
                    <a:prstGeom prst="rect">
                      <a:avLst/>
                    </a:prstGeom>
                  </pic:spPr>
                </pic:pic>
              </a:graphicData>
            </a:graphic>
          </wp:inline>
        </w:drawing>
      </w:r>
    </w:p>
    <w:p w:rsidR="00E64B1D" w:rsidRPr="00606B35" w:rsidRDefault="00E64B1D"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4B1D" w:rsidRPr="00606B35" w:rsidRDefault="00E64B1D"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74D2C">
      <w:pPr>
        <w:pStyle w:val="Heading1"/>
      </w:pPr>
      <w:bookmarkStart w:id="79" w:name="_Toc89482532"/>
      <w:bookmarkStart w:id="80" w:name="_Toc89859410"/>
      <w:bookmarkStart w:id="81" w:name="_Toc328166295"/>
      <w:r w:rsidRPr="00606B35">
        <w:lastRenderedPageBreak/>
        <w:t>MUSIC OF THE TEMPLE</w:t>
      </w:r>
      <w:bookmarkEnd w:id="79"/>
      <w:bookmarkEnd w:id="80"/>
      <w:bookmarkEnd w:id="81"/>
      <w:r w:rsidRPr="00606B35">
        <w:t xml:space="preserve"> </w:t>
      </w:r>
      <w:r w:rsidR="007006C9" w:rsidRPr="00606B35">
        <w:fldChar w:fldCharType="begin"/>
      </w:r>
      <w:r w:rsidRPr="00606B35">
        <w:instrText>tc "MUSIC OF THE TEMPLE " \l 2</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All scriptural and epic poetry was intended to be sung or chanted. Singing helped with memorization of the stories. Writing, if present, was only read and written by a few </w:t>
      </w:r>
      <w:r w:rsidR="00FE5295" w:rsidRPr="00606B35">
        <w:rPr>
          <w:rFonts w:ascii="Arial" w:hAnsi="Arial" w:cs="Arial"/>
        </w:rPr>
        <w:t>religious</w:t>
      </w:r>
      <w:r w:rsidRPr="00606B35">
        <w:rPr>
          <w:rFonts w:ascii="Arial" w:hAnsi="Arial" w:cs="Arial"/>
        </w:rPr>
        <w:t xml:space="preserve"> or political leaders. The </w:t>
      </w:r>
      <w:proofErr w:type="gramStart"/>
      <w:r w:rsidR="00C32D85" w:rsidRPr="00606B35">
        <w:rPr>
          <w:rFonts w:ascii="Arial" w:hAnsi="Arial" w:cs="Arial"/>
        </w:rPr>
        <w:t xml:space="preserve">earliest  </w:t>
      </w:r>
      <w:r w:rsidRPr="00606B35">
        <w:rPr>
          <w:rFonts w:ascii="Arial" w:hAnsi="Arial" w:cs="Arial"/>
        </w:rPr>
        <w:t>biblical</w:t>
      </w:r>
      <w:proofErr w:type="gramEnd"/>
      <w:r w:rsidRPr="00606B35">
        <w:rPr>
          <w:rFonts w:ascii="Arial" w:hAnsi="Arial" w:cs="Arial"/>
        </w:rPr>
        <w:t xml:space="preserve"> song is found in Ex 15:1-18</w:t>
      </w:r>
      <w:r w:rsidR="00C32D85" w:rsidRPr="00606B35">
        <w:rPr>
          <w:rFonts w:ascii="Arial" w:hAnsi="Arial" w:cs="Arial"/>
        </w:rPr>
        <w:t>, the “Song of Moses” which follows the crossing of the Red (Reed) Sea</w:t>
      </w:r>
      <w:r w:rsidRPr="00606B35">
        <w:rPr>
          <w:rFonts w:ascii="Arial" w:hAnsi="Arial" w:cs="Arial"/>
        </w:rPr>
        <w:t xml:space="preserve">. There was professional character to Israelite liturgical music. The music of worship was serious business that required lifetime study and dedication. A musical interpretation of </w:t>
      </w:r>
      <w:proofErr w:type="spellStart"/>
      <w:r w:rsidRPr="00606B35">
        <w:rPr>
          <w:rFonts w:ascii="Arial" w:hAnsi="Arial" w:cs="Arial"/>
        </w:rPr>
        <w:t>Masoritic</w:t>
      </w:r>
      <w:proofErr w:type="spellEnd"/>
      <w:r w:rsidRPr="00606B35">
        <w:rPr>
          <w:rFonts w:ascii="Arial" w:hAnsi="Arial" w:cs="Arial"/>
        </w:rPr>
        <w:t xml:space="preserve"> text accents has lead to reconstruction of temple music for Psalms and prose texts. The </w:t>
      </w:r>
      <w:proofErr w:type="gramStart"/>
      <w:r w:rsidRPr="00606B35">
        <w:rPr>
          <w:rFonts w:ascii="Arial" w:hAnsi="Arial" w:cs="Arial"/>
        </w:rPr>
        <w:t>purpose of accent notations were</w:t>
      </w:r>
      <w:proofErr w:type="gramEnd"/>
      <w:r w:rsidRPr="00606B35">
        <w:rPr>
          <w:rFonts w:ascii="Arial" w:hAnsi="Arial" w:cs="Arial"/>
        </w:rPr>
        <w:t xml:space="preserve"> threefold (Wheeler, 1989):</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a) They define the melody to which Scripture was to be sung</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b) They mark the stressed syllables of the Hebrew words</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c) They indicate the punctuation and syntax</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4B1D" w:rsidRPr="00606B35" w:rsidRDefault="00E64B1D">
      <w:pPr>
        <w:widowControl/>
        <w:autoSpaceDE/>
        <w:autoSpaceDN/>
        <w:adjustRightInd/>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82" w:name="PSALMS002"/>
      <w:r w:rsidRPr="00606B35">
        <w:rPr>
          <w:rFonts w:ascii="Arial" w:hAnsi="Arial" w:cs="Arial"/>
        </w:rPr>
        <w:t>PHOTO LINK PSALM</w:t>
      </w:r>
      <w:r w:rsidR="00E22711" w:rsidRPr="00606B35">
        <w:rPr>
          <w:rFonts w:ascii="Arial" w:hAnsi="Arial" w:cs="Arial"/>
        </w:rPr>
        <w:t xml:space="preserve"> </w:t>
      </w:r>
      <w:r w:rsidRPr="00606B35">
        <w:rPr>
          <w:rFonts w:ascii="Arial" w:hAnsi="Arial" w:cs="Arial"/>
        </w:rPr>
        <w:t>002      Prosodic System Example</w:t>
      </w:r>
    </w:p>
    <w:bookmarkEnd w:id="82"/>
    <w:p w:rsidR="00E64B1D" w:rsidRPr="00606B35" w:rsidRDefault="00E64B1D" w:rsidP="00E64B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4343400" cy="4224528"/>
            <wp:effectExtent l="19050" t="0" r="0" b="0"/>
            <wp:docPr id="39" name="Picture 38" descr="PSALMS 002 Prosodic System 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02 Prosodic System examples.jpg"/>
                    <pic:cNvPicPr/>
                  </pic:nvPicPr>
                  <pic:blipFill>
                    <a:blip r:embed="rId39" cstate="print"/>
                    <a:stretch>
                      <a:fillRect/>
                    </a:stretch>
                  </pic:blipFill>
                  <pic:spPr>
                    <a:xfrm>
                      <a:off x="0" y="0"/>
                      <a:ext cx="4343400" cy="4224528"/>
                    </a:xfrm>
                    <a:prstGeom prst="rect">
                      <a:avLst/>
                    </a:prstGeom>
                  </pic:spPr>
                </pic:pic>
              </a:graphicData>
            </a:graphic>
          </wp:inline>
        </w:drawing>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 </w:t>
      </w:r>
      <w:proofErr w:type="spellStart"/>
      <w:r w:rsidRPr="00606B35">
        <w:rPr>
          <w:rFonts w:ascii="Arial" w:hAnsi="Arial" w:cs="Arial"/>
        </w:rPr>
        <w:t>Masorites</w:t>
      </w:r>
      <w:proofErr w:type="spellEnd"/>
      <w:r w:rsidRPr="00606B35">
        <w:rPr>
          <w:rFonts w:ascii="Arial" w:hAnsi="Arial" w:cs="Arial"/>
        </w:rPr>
        <w:t xml:space="preserve"> knew they had a text that included a musical notation, but they were not able to explain it musically. Since the Renaissance, everyone thought that the </w:t>
      </w:r>
      <w:proofErr w:type="spellStart"/>
      <w:r w:rsidRPr="00606B35">
        <w:rPr>
          <w:rFonts w:ascii="Arial" w:hAnsi="Arial" w:cs="Arial"/>
        </w:rPr>
        <w:t>Masorites</w:t>
      </w:r>
      <w:proofErr w:type="spellEnd"/>
      <w:r w:rsidRPr="00606B35">
        <w:rPr>
          <w:rFonts w:ascii="Arial" w:hAnsi="Arial" w:cs="Arial"/>
        </w:rPr>
        <w:t xml:space="preserve"> were the </w:t>
      </w:r>
      <w:r w:rsidRPr="00606B35">
        <w:rPr>
          <w:rFonts w:ascii="Arial" w:hAnsi="Arial" w:cs="Arial"/>
          <w:i/>
          <w:iCs/>
        </w:rPr>
        <w:t>inventors</w:t>
      </w:r>
      <w:r w:rsidRPr="00606B35">
        <w:rPr>
          <w:rFonts w:ascii="Arial" w:hAnsi="Arial" w:cs="Arial"/>
        </w:rPr>
        <w:t xml:space="preserve"> of this notation. Now it appears they </w:t>
      </w:r>
      <w:r w:rsidRPr="00606B35">
        <w:rPr>
          <w:rFonts w:ascii="Arial" w:hAnsi="Arial" w:cs="Arial"/>
        </w:rPr>
        <w:lastRenderedPageBreak/>
        <w:t>inherited and preserved an older writing tradition having musical meaning (Wheeler, 1989).</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 signs below the textural line represented 8 degrees of a musical scale based on steps and half-steps. The signs above the text represented special ornamentations to be sung on one syllable. This interpretation of the </w:t>
      </w:r>
      <w:proofErr w:type="spellStart"/>
      <w:r w:rsidRPr="00606B35">
        <w:rPr>
          <w:rFonts w:ascii="Arial" w:hAnsi="Arial" w:cs="Arial"/>
        </w:rPr>
        <w:t>Masoritic</w:t>
      </w:r>
      <w:proofErr w:type="spellEnd"/>
      <w:r w:rsidRPr="00606B35">
        <w:rPr>
          <w:rFonts w:ascii="Arial" w:hAnsi="Arial" w:cs="Arial"/>
        </w:rPr>
        <w:t xml:space="preserve"> script agrees with a musical sign-language depicted in Egyptian </w:t>
      </w:r>
      <w:r w:rsidR="00FE5295" w:rsidRPr="00606B35">
        <w:rPr>
          <w:rFonts w:ascii="Arial" w:hAnsi="Arial" w:cs="Arial"/>
        </w:rPr>
        <w:t>hieroglyphs</w:t>
      </w:r>
      <w:r w:rsidRPr="00606B35">
        <w:rPr>
          <w:rFonts w:ascii="Arial" w:hAnsi="Arial" w:cs="Arial"/>
        </w:rPr>
        <w:t xml:space="preserve">, a </w:t>
      </w:r>
      <w:r w:rsidR="00FE5295" w:rsidRPr="00606B35">
        <w:rPr>
          <w:rFonts w:ascii="Arial" w:hAnsi="Arial" w:cs="Arial"/>
        </w:rPr>
        <w:t>gesture</w:t>
      </w:r>
      <w:r w:rsidRPr="00606B35">
        <w:rPr>
          <w:rFonts w:ascii="Arial" w:hAnsi="Arial" w:cs="Arial"/>
        </w:rPr>
        <w:t xml:space="preserve"> system called </w:t>
      </w:r>
      <w:proofErr w:type="spellStart"/>
      <w:r w:rsidRPr="00606B35">
        <w:rPr>
          <w:rFonts w:ascii="Arial" w:hAnsi="Arial" w:cs="Arial"/>
          <w:i/>
          <w:iCs/>
        </w:rPr>
        <w:t>cheironomy</w:t>
      </w:r>
      <w:proofErr w:type="spellEnd"/>
      <w:r w:rsidRPr="00606B35">
        <w:rPr>
          <w:rFonts w:ascii="Arial" w:hAnsi="Arial" w:cs="Arial"/>
        </w:rPr>
        <w:t xml:space="preserve"> (Wheeler, 1989).</w:t>
      </w:r>
    </w:p>
    <w:p w:rsidR="00C74D2C" w:rsidRDefault="00C74D2C" w:rsidP="00C74D2C">
      <w:pPr>
        <w:widowControl/>
        <w:autoSpaceDE/>
        <w:autoSpaceDN/>
        <w:adjustRightInd/>
        <w:rPr>
          <w:rFonts w:ascii="Arial" w:hAnsi="Arial" w:cs="Arial"/>
        </w:rPr>
      </w:pPr>
    </w:p>
    <w:p w:rsidR="00DF7E03" w:rsidRPr="00606B35" w:rsidRDefault="00DF7E03" w:rsidP="00C74D2C">
      <w:pPr>
        <w:widowControl/>
        <w:autoSpaceDE/>
        <w:autoSpaceDN/>
        <w:adjustRightInd/>
        <w:rPr>
          <w:rFonts w:ascii="Arial" w:hAnsi="Arial" w:cs="Arial"/>
        </w:rPr>
      </w:pPr>
      <w:bookmarkStart w:id="83" w:name="PSALMS003"/>
      <w:r w:rsidRPr="00606B35">
        <w:rPr>
          <w:rFonts w:ascii="Arial" w:hAnsi="Arial" w:cs="Arial"/>
        </w:rPr>
        <w:t>PHOTO LINK: PSALMS</w:t>
      </w:r>
      <w:r w:rsidR="00E7519C" w:rsidRPr="00606B35">
        <w:rPr>
          <w:rFonts w:ascii="Arial" w:hAnsi="Arial" w:cs="Arial"/>
        </w:rPr>
        <w:t xml:space="preserve"> </w:t>
      </w:r>
      <w:r w:rsidR="00E64B1D" w:rsidRPr="00606B35">
        <w:rPr>
          <w:rFonts w:ascii="Arial" w:hAnsi="Arial" w:cs="Arial"/>
        </w:rPr>
        <w:t>003</w:t>
      </w:r>
      <w:r w:rsidRPr="00606B35">
        <w:rPr>
          <w:rFonts w:ascii="Arial" w:hAnsi="Arial" w:cs="Arial"/>
        </w:rPr>
        <w:t xml:space="preserve"> Hand Signs</w:t>
      </w:r>
    </w:p>
    <w:bookmarkEnd w:id="83"/>
    <w:p w:rsidR="00E64B1D" w:rsidRPr="00606B35" w:rsidRDefault="00E64B1D" w:rsidP="00E64B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606B35">
        <w:rPr>
          <w:rFonts w:ascii="Arial" w:hAnsi="Arial" w:cs="Arial"/>
          <w:noProof/>
        </w:rPr>
        <w:drawing>
          <wp:inline distT="0" distB="0" distL="0" distR="0">
            <wp:extent cx="4379976" cy="4261104"/>
            <wp:effectExtent l="19050" t="0" r="1524" b="0"/>
            <wp:docPr id="41" name="Picture 40" descr="PSALMS 003 Hand gestures and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MS 003 Hand gestures and notes.jpg"/>
                    <pic:cNvPicPr/>
                  </pic:nvPicPr>
                  <pic:blipFill>
                    <a:blip r:embed="rId40" cstate="print"/>
                    <a:stretch>
                      <a:fillRect/>
                    </a:stretch>
                  </pic:blipFill>
                  <pic:spPr>
                    <a:xfrm>
                      <a:off x="0" y="0"/>
                      <a:ext cx="4379976" cy="4261104"/>
                    </a:xfrm>
                    <a:prstGeom prst="rect">
                      <a:avLst/>
                    </a:prstGeom>
                  </pic:spPr>
                </pic:pic>
              </a:graphicData>
            </a:graphic>
          </wp:inline>
        </w:drawing>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This hand signal system is reflected in the phrase "hands of David" </w:t>
      </w:r>
      <w:r w:rsidR="00485678" w:rsidRPr="00606B35">
        <w:rPr>
          <w:rFonts w:ascii="Arial" w:hAnsi="Arial" w:cs="Arial"/>
        </w:rPr>
        <w:t xml:space="preserve">(“supervision” NIV) </w:t>
      </w:r>
      <w:r w:rsidRPr="00606B35">
        <w:rPr>
          <w:rFonts w:ascii="Arial" w:hAnsi="Arial" w:cs="Arial"/>
        </w:rPr>
        <w:t>found in the Old Testament (see 1 Chon 25:1-6). This correspondence suggests that every Biblical author</w:t>
      </w:r>
      <w:r w:rsidR="00E7519C" w:rsidRPr="00606B35">
        <w:rPr>
          <w:rFonts w:ascii="Arial" w:hAnsi="Arial" w:cs="Arial"/>
        </w:rPr>
        <w:t>s</w:t>
      </w:r>
      <w:r w:rsidRPr="00606B35">
        <w:rPr>
          <w:rFonts w:ascii="Arial" w:hAnsi="Arial" w:cs="Arial"/>
        </w:rPr>
        <w:t xml:space="preserve"> (or editor</w:t>
      </w:r>
      <w:r w:rsidR="00E7519C" w:rsidRPr="00606B35">
        <w:rPr>
          <w:rFonts w:ascii="Arial" w:hAnsi="Arial" w:cs="Arial"/>
        </w:rPr>
        <w:t xml:space="preserve">s) from Moses to Malachi were </w:t>
      </w:r>
      <w:r w:rsidRPr="00606B35">
        <w:rPr>
          <w:rFonts w:ascii="Arial" w:hAnsi="Arial" w:cs="Arial"/>
        </w:rPr>
        <w:t>poet-musician</w:t>
      </w:r>
      <w:r w:rsidR="00E7519C" w:rsidRPr="00606B35">
        <w:rPr>
          <w:rFonts w:ascii="Arial" w:hAnsi="Arial" w:cs="Arial"/>
        </w:rPr>
        <w:t>s</w:t>
      </w:r>
      <w:r w:rsidRPr="00606B35">
        <w:rPr>
          <w:rFonts w:ascii="Arial" w:hAnsi="Arial" w:cs="Arial"/>
        </w:rPr>
        <w:t>. Personal musical styles are now evident for different biblical author-musicians</w:t>
      </w:r>
      <w:r w:rsidR="00485678" w:rsidRPr="00606B35">
        <w:rPr>
          <w:rFonts w:ascii="Arial" w:hAnsi="Arial" w:cs="Arial"/>
        </w:rPr>
        <w:t>. This</w:t>
      </w:r>
      <w:r w:rsidRPr="00606B35">
        <w:rPr>
          <w:rFonts w:ascii="Arial" w:hAnsi="Arial" w:cs="Arial"/>
        </w:rPr>
        <w:t xml:space="preserve"> suggests a unity of authorship</w:t>
      </w:r>
      <w:r w:rsidR="00485678" w:rsidRPr="00606B35">
        <w:rPr>
          <w:rFonts w:ascii="Arial" w:hAnsi="Arial" w:cs="Arial"/>
        </w:rPr>
        <w:t xml:space="preserve"> for groups of Psalms and an over-all editorial philosophy for the Psalms as a whole</w:t>
      </w:r>
      <w:r w:rsidRPr="00606B35">
        <w:rPr>
          <w:rFonts w:ascii="Arial" w:hAnsi="Arial" w:cs="Arial"/>
        </w:rPr>
        <w:t xml:space="preserve">. This correlation is difficult to explain in terms of late invention by </w:t>
      </w:r>
      <w:proofErr w:type="gramStart"/>
      <w:r w:rsidR="00485678" w:rsidRPr="00606B35">
        <w:rPr>
          <w:rFonts w:ascii="Arial" w:hAnsi="Arial" w:cs="Arial"/>
        </w:rPr>
        <w:t xml:space="preserve">Maccabaeus  </w:t>
      </w:r>
      <w:r w:rsidRPr="00606B35">
        <w:rPr>
          <w:rFonts w:ascii="Arial" w:hAnsi="Arial" w:cs="Arial"/>
        </w:rPr>
        <w:t>(</w:t>
      </w:r>
      <w:proofErr w:type="gramEnd"/>
      <w:r w:rsidRPr="00606B35">
        <w:rPr>
          <w:rFonts w:ascii="Arial" w:hAnsi="Arial" w:cs="Arial"/>
        </w:rPr>
        <w:t xml:space="preserve">Wheeler, 1989).  </w:t>
      </w:r>
      <w:r w:rsidR="00485678" w:rsidRPr="00606B35">
        <w:rPr>
          <w:rFonts w:ascii="Arial" w:hAnsi="Arial" w:cs="Arial"/>
        </w:rPr>
        <w:t>Many of t</w:t>
      </w:r>
      <w:r w:rsidRPr="00606B35">
        <w:rPr>
          <w:rFonts w:ascii="Arial" w:hAnsi="Arial" w:cs="Arial"/>
        </w:rPr>
        <w:t>he Psalm titles are musical introductions.</w:t>
      </w:r>
    </w:p>
    <w:p w:rsidR="00DF7E03"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54134" w:rsidRPr="00606B35" w:rsidRDefault="0065413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74D2C">
      <w:pPr>
        <w:pStyle w:val="Heading1"/>
      </w:pPr>
      <w:bookmarkStart w:id="84" w:name="_Toc89482533"/>
      <w:bookmarkStart w:id="85" w:name="_Toc89859411"/>
      <w:bookmarkStart w:id="86" w:name="_Toc328166296"/>
      <w:r w:rsidRPr="00606B35">
        <w:lastRenderedPageBreak/>
        <w:t>TRANSLATION OF ME'OD IN PSALMS 46 AND 78 AND THE EBLA TABLETS</w:t>
      </w:r>
      <w:bookmarkEnd w:id="84"/>
      <w:bookmarkEnd w:id="85"/>
      <w:bookmarkEnd w:id="86"/>
      <w:r w:rsidRPr="00606B35">
        <w:t xml:space="preserve"> </w:t>
      </w:r>
      <w:r w:rsidR="007006C9" w:rsidRPr="00606B35">
        <w:fldChar w:fldCharType="begin"/>
      </w:r>
      <w:r w:rsidRPr="00606B35">
        <w:instrText>tc "TRANSLATION OF ME'OD IN PSALMS 46 AND 78 AND THE EBLA TABLETS " \l 2</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4B1D"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 Ebla Tablets have a possible connection to Psalms 46 and 78. There is a title of </w:t>
      </w:r>
      <w:r w:rsidR="00FE5295" w:rsidRPr="00606B35">
        <w:rPr>
          <w:rFonts w:ascii="Arial" w:hAnsi="Arial" w:cs="Arial"/>
        </w:rPr>
        <w:t>deity</w:t>
      </w:r>
      <w:r w:rsidRPr="00606B35">
        <w:rPr>
          <w:rFonts w:ascii="Arial" w:hAnsi="Arial" w:cs="Arial"/>
        </w:rPr>
        <w:t xml:space="preserve"> and two related phrases</w:t>
      </w:r>
      <w:r w:rsidR="00485678" w:rsidRPr="00606B35">
        <w:rPr>
          <w:rFonts w:ascii="Arial" w:hAnsi="Arial" w:cs="Arial"/>
        </w:rPr>
        <w:t xml:space="preserve"> translated “The Grand” </w:t>
      </w:r>
      <w:r w:rsidRPr="00606B35">
        <w:rPr>
          <w:rFonts w:ascii="Arial" w:hAnsi="Arial" w:cs="Arial"/>
        </w:rPr>
        <w:t>(</w:t>
      </w:r>
      <w:proofErr w:type="spellStart"/>
      <w:r w:rsidRPr="00606B35">
        <w:rPr>
          <w:rFonts w:ascii="Arial" w:hAnsi="Arial" w:cs="Arial"/>
        </w:rPr>
        <w:t>Dahood</w:t>
      </w:r>
      <w:proofErr w:type="spellEnd"/>
      <w:r w:rsidRPr="00606B35">
        <w:rPr>
          <w:rFonts w:ascii="Arial" w:hAnsi="Arial" w:cs="Arial"/>
        </w:rPr>
        <w:t>, 1979).  These and their corresponding Hebrew and English translations are shown in the table below:</w:t>
      </w:r>
    </w:p>
    <w:p w:rsidR="00C74D2C" w:rsidRPr="00606B35" w:rsidRDefault="00C74D2C"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bl>
      <w:tblPr>
        <w:tblStyle w:val="TableGrid"/>
        <w:tblW w:w="0" w:type="auto"/>
        <w:tblLook w:val="04A0"/>
      </w:tblPr>
      <w:tblGrid>
        <w:gridCol w:w="2259"/>
        <w:gridCol w:w="2094"/>
        <w:gridCol w:w="4125"/>
      </w:tblGrid>
      <w:tr w:rsidR="00C74D2C" w:rsidRPr="00C74D2C" w:rsidTr="00C74D2C">
        <w:tc>
          <w:tcPr>
            <w:tcW w:w="2259" w:type="dxa"/>
          </w:tcPr>
          <w:p w:rsidR="00C74D2C" w:rsidRPr="00C74D2C" w:rsidRDefault="00C74D2C" w:rsidP="00C8784B">
            <w:pPr>
              <w:rPr>
                <w:rFonts w:ascii="Arial" w:hAnsi="Arial" w:cs="Arial"/>
                <w:b/>
              </w:rPr>
            </w:pPr>
            <w:r w:rsidRPr="00C74D2C">
              <w:rPr>
                <w:rFonts w:ascii="Arial" w:hAnsi="Arial" w:cs="Arial"/>
                <w:b/>
              </w:rPr>
              <w:t>Ebla</w:t>
            </w:r>
          </w:p>
        </w:tc>
        <w:tc>
          <w:tcPr>
            <w:tcW w:w="2094" w:type="dxa"/>
          </w:tcPr>
          <w:p w:rsidR="00C74D2C" w:rsidRPr="00C74D2C" w:rsidRDefault="00C74D2C" w:rsidP="00C8784B">
            <w:pPr>
              <w:rPr>
                <w:rFonts w:ascii="Arial" w:hAnsi="Arial" w:cs="Arial"/>
                <w:b/>
              </w:rPr>
            </w:pPr>
            <w:r w:rsidRPr="00C74D2C">
              <w:rPr>
                <w:rFonts w:ascii="Arial" w:hAnsi="Arial" w:cs="Arial"/>
                <w:b/>
              </w:rPr>
              <w:t>Hebrew</w:t>
            </w:r>
          </w:p>
        </w:tc>
        <w:tc>
          <w:tcPr>
            <w:tcW w:w="4125" w:type="dxa"/>
          </w:tcPr>
          <w:p w:rsidR="00C74D2C" w:rsidRPr="00C74D2C" w:rsidRDefault="00C74D2C" w:rsidP="00C8784B">
            <w:pPr>
              <w:rPr>
                <w:rFonts w:ascii="Arial" w:hAnsi="Arial" w:cs="Arial"/>
                <w:b/>
              </w:rPr>
            </w:pPr>
            <w:r w:rsidRPr="00C74D2C">
              <w:rPr>
                <w:rFonts w:ascii="Arial" w:hAnsi="Arial" w:cs="Arial"/>
                <w:b/>
              </w:rPr>
              <w:t>English Translation</w:t>
            </w:r>
          </w:p>
        </w:tc>
      </w:tr>
      <w:tr w:rsidR="00C74D2C" w:rsidRPr="00C74D2C" w:rsidTr="00C74D2C">
        <w:tc>
          <w:tcPr>
            <w:tcW w:w="2259" w:type="dxa"/>
          </w:tcPr>
          <w:p w:rsidR="00C74D2C" w:rsidRPr="00C74D2C" w:rsidRDefault="00C74D2C" w:rsidP="00C8784B">
            <w:pPr>
              <w:rPr>
                <w:rFonts w:ascii="Arial" w:hAnsi="Arial" w:cs="Arial"/>
              </w:rPr>
            </w:pPr>
            <w:r w:rsidRPr="00C74D2C">
              <w:rPr>
                <w:rFonts w:ascii="Arial" w:hAnsi="Arial" w:cs="Arial"/>
              </w:rPr>
              <w:t>MA-DA</w:t>
            </w:r>
          </w:p>
        </w:tc>
        <w:tc>
          <w:tcPr>
            <w:tcW w:w="2094" w:type="dxa"/>
          </w:tcPr>
          <w:p w:rsidR="00C74D2C" w:rsidRPr="00C74D2C" w:rsidRDefault="00C74D2C" w:rsidP="00C8784B">
            <w:pPr>
              <w:rPr>
                <w:rFonts w:ascii="Arial" w:hAnsi="Arial" w:cs="Arial"/>
              </w:rPr>
            </w:pPr>
            <w:r w:rsidRPr="00C74D2C">
              <w:rPr>
                <w:rFonts w:ascii="Arial" w:hAnsi="Arial" w:cs="Arial"/>
              </w:rPr>
              <w:t>ME'OD</w:t>
            </w:r>
          </w:p>
        </w:tc>
        <w:tc>
          <w:tcPr>
            <w:tcW w:w="4125" w:type="dxa"/>
          </w:tcPr>
          <w:p w:rsidR="00C74D2C" w:rsidRPr="00C74D2C" w:rsidRDefault="00C74D2C" w:rsidP="00C8784B">
            <w:pPr>
              <w:rPr>
                <w:rFonts w:ascii="Arial" w:hAnsi="Arial" w:cs="Arial"/>
              </w:rPr>
            </w:pPr>
            <w:r w:rsidRPr="00C74D2C">
              <w:rPr>
                <w:rFonts w:ascii="Arial" w:hAnsi="Arial" w:cs="Arial"/>
              </w:rPr>
              <w:t>The Grand (formerly translated "much")</w:t>
            </w:r>
          </w:p>
        </w:tc>
      </w:tr>
      <w:tr w:rsidR="002C6A92" w:rsidRPr="00C74D2C" w:rsidTr="00C74D2C">
        <w:tc>
          <w:tcPr>
            <w:tcW w:w="2259" w:type="dxa"/>
          </w:tcPr>
          <w:p w:rsidR="002C6A92" w:rsidRPr="00C74D2C" w:rsidRDefault="002C6A92" w:rsidP="00C8784B">
            <w:pPr>
              <w:rPr>
                <w:rFonts w:ascii="Arial" w:hAnsi="Arial" w:cs="Arial"/>
              </w:rPr>
            </w:pPr>
            <w:proofErr w:type="spellStart"/>
            <w:r w:rsidRPr="00C74D2C">
              <w:rPr>
                <w:rFonts w:ascii="Arial" w:hAnsi="Arial" w:cs="Arial"/>
              </w:rPr>
              <w:t>da</w:t>
            </w:r>
            <w:proofErr w:type="spellEnd"/>
            <w:r w:rsidRPr="00C74D2C">
              <w:rPr>
                <w:rFonts w:ascii="Arial" w:hAnsi="Arial" w:cs="Arial"/>
              </w:rPr>
              <w:t>-</w:t>
            </w:r>
            <w:proofErr w:type="spellStart"/>
            <w:r w:rsidRPr="00C74D2C">
              <w:rPr>
                <w:rFonts w:ascii="Arial" w:hAnsi="Arial" w:cs="Arial"/>
              </w:rPr>
              <w:t>si</w:t>
            </w:r>
            <w:proofErr w:type="spellEnd"/>
            <w:r w:rsidRPr="00C74D2C">
              <w:rPr>
                <w:rFonts w:ascii="Arial" w:hAnsi="Arial" w:cs="Arial"/>
              </w:rPr>
              <w:t>-ma-ad</w:t>
            </w:r>
          </w:p>
        </w:tc>
        <w:tc>
          <w:tcPr>
            <w:tcW w:w="2094" w:type="dxa"/>
          </w:tcPr>
          <w:p w:rsidR="002C6A92" w:rsidRPr="00C74D2C" w:rsidRDefault="002C6A92" w:rsidP="00C8784B">
            <w:pPr>
              <w:rPr>
                <w:rFonts w:ascii="Arial" w:hAnsi="Arial" w:cs="Arial"/>
              </w:rPr>
            </w:pPr>
            <w:proofErr w:type="spellStart"/>
            <w:r w:rsidRPr="00C74D2C">
              <w:rPr>
                <w:rFonts w:ascii="Arial" w:hAnsi="Arial" w:cs="Arial"/>
              </w:rPr>
              <w:t>da</w:t>
            </w:r>
            <w:proofErr w:type="spellEnd"/>
            <w:r w:rsidRPr="00C74D2C">
              <w:rPr>
                <w:rFonts w:ascii="Arial" w:hAnsi="Arial" w:cs="Arial"/>
              </w:rPr>
              <w:t>-</w:t>
            </w:r>
            <w:proofErr w:type="spellStart"/>
            <w:r w:rsidRPr="00C74D2C">
              <w:rPr>
                <w:rFonts w:ascii="Arial" w:hAnsi="Arial" w:cs="Arial"/>
              </w:rPr>
              <w:t>si</w:t>
            </w:r>
            <w:proofErr w:type="spellEnd"/>
            <w:r w:rsidRPr="00C74D2C">
              <w:rPr>
                <w:rFonts w:ascii="Arial" w:hAnsi="Arial" w:cs="Arial"/>
              </w:rPr>
              <w:t>-ma-ad</w:t>
            </w:r>
          </w:p>
        </w:tc>
        <w:tc>
          <w:tcPr>
            <w:tcW w:w="4125" w:type="dxa"/>
          </w:tcPr>
          <w:p w:rsidR="002C6A92" w:rsidRPr="00C74D2C" w:rsidRDefault="002C6A92" w:rsidP="00C8784B">
            <w:pPr>
              <w:rPr>
                <w:rFonts w:ascii="Arial" w:hAnsi="Arial" w:cs="Arial"/>
              </w:rPr>
            </w:pPr>
            <w:r w:rsidRPr="00C74D2C">
              <w:rPr>
                <w:rFonts w:ascii="Arial" w:hAnsi="Arial" w:cs="Arial"/>
              </w:rPr>
              <w:t>The he-goat of the Grand</w:t>
            </w:r>
          </w:p>
        </w:tc>
      </w:tr>
      <w:tr w:rsidR="002C6A92" w:rsidRPr="00C74D2C" w:rsidTr="00C74D2C">
        <w:tc>
          <w:tcPr>
            <w:tcW w:w="2259" w:type="dxa"/>
          </w:tcPr>
          <w:p w:rsidR="002C6A92" w:rsidRPr="00C74D2C" w:rsidRDefault="002C6A92" w:rsidP="00C8784B">
            <w:pPr>
              <w:rPr>
                <w:rFonts w:ascii="Arial" w:hAnsi="Arial" w:cs="Arial"/>
              </w:rPr>
            </w:pPr>
            <w:r w:rsidRPr="00C74D2C">
              <w:rPr>
                <w:rFonts w:ascii="Arial" w:hAnsi="Arial" w:cs="Arial"/>
              </w:rPr>
              <w:t>en-</w:t>
            </w:r>
            <w:proofErr w:type="spellStart"/>
            <w:r w:rsidRPr="00C74D2C">
              <w:rPr>
                <w:rFonts w:ascii="Arial" w:hAnsi="Arial" w:cs="Arial"/>
              </w:rPr>
              <w:t>na</w:t>
            </w:r>
            <w:proofErr w:type="spellEnd"/>
            <w:r w:rsidRPr="00C74D2C">
              <w:rPr>
                <w:rFonts w:ascii="Arial" w:hAnsi="Arial" w:cs="Arial"/>
              </w:rPr>
              <w:t>-ma-ad</w:t>
            </w:r>
          </w:p>
        </w:tc>
        <w:tc>
          <w:tcPr>
            <w:tcW w:w="2094" w:type="dxa"/>
          </w:tcPr>
          <w:p w:rsidR="002C6A92" w:rsidRPr="00C74D2C" w:rsidRDefault="002C6A92" w:rsidP="00C8784B">
            <w:pPr>
              <w:rPr>
                <w:rFonts w:ascii="Arial" w:hAnsi="Arial" w:cs="Arial"/>
              </w:rPr>
            </w:pPr>
            <w:r w:rsidRPr="00C74D2C">
              <w:rPr>
                <w:rFonts w:ascii="Arial" w:hAnsi="Arial" w:cs="Arial"/>
              </w:rPr>
              <w:t>en-</w:t>
            </w:r>
            <w:proofErr w:type="spellStart"/>
            <w:r w:rsidRPr="00C74D2C">
              <w:rPr>
                <w:rFonts w:ascii="Arial" w:hAnsi="Arial" w:cs="Arial"/>
              </w:rPr>
              <w:t>na</w:t>
            </w:r>
            <w:proofErr w:type="spellEnd"/>
            <w:r w:rsidRPr="00C74D2C">
              <w:rPr>
                <w:rFonts w:ascii="Arial" w:hAnsi="Arial" w:cs="Arial"/>
              </w:rPr>
              <w:t>-ma-ad</w:t>
            </w:r>
          </w:p>
        </w:tc>
        <w:tc>
          <w:tcPr>
            <w:tcW w:w="4125" w:type="dxa"/>
          </w:tcPr>
          <w:p w:rsidR="002C6A92" w:rsidRPr="00C74D2C" w:rsidRDefault="002C6A92" w:rsidP="00C8784B">
            <w:pPr>
              <w:rPr>
                <w:rFonts w:ascii="Arial" w:hAnsi="Arial" w:cs="Arial"/>
              </w:rPr>
            </w:pPr>
            <w:r w:rsidRPr="00C74D2C">
              <w:rPr>
                <w:rFonts w:ascii="Arial" w:hAnsi="Arial" w:cs="Arial"/>
              </w:rPr>
              <w:t>Have mercy O Grand (see Ps 46:2 and 78:49)</w:t>
            </w:r>
          </w:p>
        </w:tc>
      </w:tr>
    </w:tbl>
    <w:p w:rsidR="00DF7E03" w:rsidRPr="00606B35" w:rsidRDefault="00DF7E03" w:rsidP="00C74D2C">
      <w:pPr>
        <w:widowControl/>
        <w:autoSpaceDE/>
        <w:autoSpaceDN/>
        <w:adjustRightInd/>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If this correspondence is correct, it suggests that these Psalms carry traditions that go back to the time of the Patriarchs.</w:t>
      </w:r>
    </w:p>
    <w:p w:rsidR="00DF7E03" w:rsidRPr="00606B35" w:rsidRDefault="00DF7E03" w:rsidP="002C6A92">
      <w:pPr>
        <w:pStyle w:val="Heading1"/>
      </w:pPr>
      <w:bookmarkStart w:id="87" w:name="_Toc89482534"/>
      <w:bookmarkStart w:id="88" w:name="_Toc89859412"/>
      <w:bookmarkStart w:id="89" w:name="_Toc328166297"/>
      <w:r w:rsidRPr="00606B35">
        <w:t>TEARS AND THE BELLY: PSALM 31</w:t>
      </w:r>
      <w:bookmarkEnd w:id="87"/>
      <w:bookmarkEnd w:id="88"/>
      <w:bookmarkEnd w:id="89"/>
      <w:r w:rsidRPr="00606B35">
        <w:t xml:space="preserve"> </w:t>
      </w:r>
      <w:r w:rsidR="007006C9" w:rsidRPr="00606B35">
        <w:fldChar w:fldCharType="begin"/>
      </w:r>
      <w:r w:rsidRPr="00606B35">
        <w:instrText>tc "TEARS AND THE BELLY\: PSALM 31 " \l 2</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Psalm 31:10 </w:t>
      </w:r>
      <w:proofErr w:type="gramStart"/>
      <w:r w:rsidRPr="00606B35">
        <w:rPr>
          <w:rFonts w:ascii="Arial" w:hAnsi="Arial" w:cs="Arial"/>
        </w:rPr>
        <w:t>reads  "</w:t>
      </w:r>
      <w:proofErr w:type="gramEnd"/>
      <w:r w:rsidRPr="00606B35">
        <w:rPr>
          <w:rFonts w:ascii="Arial" w:hAnsi="Arial" w:cs="Arial"/>
        </w:rPr>
        <w:t xml:space="preserve">...for distress in mine; my eye is wasted away with sorrow, my throat and my belly”. The meaning of this verse is illuminated by comparison to </w:t>
      </w:r>
      <w:proofErr w:type="spellStart"/>
      <w:r w:rsidRPr="00606B35">
        <w:rPr>
          <w:rFonts w:ascii="Arial" w:hAnsi="Arial" w:cs="Arial"/>
        </w:rPr>
        <w:t>Ugaritic</w:t>
      </w:r>
      <w:proofErr w:type="spellEnd"/>
      <w:r w:rsidRPr="00606B35">
        <w:rPr>
          <w:rFonts w:ascii="Arial" w:hAnsi="Arial" w:cs="Arial"/>
        </w:rPr>
        <w:t xml:space="preserve"> texts. The </w:t>
      </w:r>
      <w:proofErr w:type="spellStart"/>
      <w:r w:rsidRPr="00606B35">
        <w:rPr>
          <w:rFonts w:ascii="Arial" w:hAnsi="Arial" w:cs="Arial"/>
        </w:rPr>
        <w:t>Ugaritic</w:t>
      </w:r>
      <w:proofErr w:type="spellEnd"/>
      <w:r w:rsidRPr="00606B35">
        <w:rPr>
          <w:rFonts w:ascii="Arial" w:hAnsi="Arial" w:cs="Arial"/>
        </w:rPr>
        <w:t xml:space="preserve"> material indicates that Canaanite poets and physicians believed that tears originated in the liver or belly, passed though the throat, and issued from the eyes. A companion motif can be seen </w:t>
      </w:r>
      <w:proofErr w:type="gramStart"/>
      <w:r w:rsidRPr="00606B35">
        <w:rPr>
          <w:rFonts w:ascii="Arial" w:hAnsi="Arial" w:cs="Arial"/>
        </w:rPr>
        <w:t>in  Lamentations</w:t>
      </w:r>
      <w:proofErr w:type="gramEnd"/>
      <w:r w:rsidRPr="00606B35">
        <w:rPr>
          <w:rFonts w:ascii="Arial" w:hAnsi="Arial" w:cs="Arial"/>
        </w:rPr>
        <w:t xml:space="preserve"> 2:11 where we read that "his liver has been poured out upon the ground" (</w:t>
      </w:r>
      <w:proofErr w:type="spellStart"/>
      <w:r w:rsidRPr="00606B35">
        <w:rPr>
          <w:rFonts w:ascii="Arial" w:hAnsi="Arial" w:cs="Arial"/>
        </w:rPr>
        <w:t>Dahood</w:t>
      </w:r>
      <w:proofErr w:type="spellEnd"/>
      <w:r w:rsidRPr="00606B35">
        <w:rPr>
          <w:rFonts w:ascii="Arial" w:hAnsi="Arial" w:cs="Arial"/>
        </w:rPr>
        <w:t>, 1979).</w:t>
      </w:r>
    </w:p>
    <w:p w:rsidR="00DF7E03" w:rsidRPr="00606B35" w:rsidRDefault="00DF7E03" w:rsidP="002C6A92">
      <w:pPr>
        <w:pStyle w:val="Heading1"/>
      </w:pPr>
      <w:bookmarkStart w:id="90" w:name="_Toc89482535"/>
      <w:bookmarkStart w:id="91" w:name="_Toc89859413"/>
      <w:bookmarkStart w:id="92" w:name="_Toc328166298"/>
      <w:r w:rsidRPr="00606B35">
        <w:t>REPETITIONS IN PSALMS SEEN TO BE ANCIENT POETIC PATTERN</w:t>
      </w:r>
      <w:bookmarkEnd w:id="90"/>
      <w:bookmarkEnd w:id="91"/>
      <w:bookmarkEnd w:id="92"/>
      <w:r w:rsidRPr="00606B35">
        <w:t xml:space="preserve"> </w:t>
      </w:r>
      <w:r w:rsidR="007006C9" w:rsidRPr="00606B35">
        <w:fldChar w:fldCharType="begin"/>
      </w:r>
      <w:r w:rsidRPr="00606B35">
        <w:instrText>tc "REPETITIONS SEEN TO BE ANCIENT POETIC PATTERN " \l 2</w:instrText>
      </w:r>
      <w:r w:rsidR="007006C9" w:rsidRPr="00606B35">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Psalms 92:10 reads, "Now see how your foes, Yahweh, see now how your foes have perished, how all the evildoers have been scattered". This verse can be compared with </w:t>
      </w:r>
      <w:proofErr w:type="gramStart"/>
      <w:r w:rsidRPr="00606B35">
        <w:rPr>
          <w:rFonts w:ascii="Arial" w:hAnsi="Arial" w:cs="Arial"/>
        </w:rPr>
        <w:t xml:space="preserve">the  </w:t>
      </w:r>
      <w:proofErr w:type="spellStart"/>
      <w:r w:rsidRPr="00606B35">
        <w:rPr>
          <w:rFonts w:ascii="Arial" w:hAnsi="Arial" w:cs="Arial"/>
        </w:rPr>
        <w:t>Ugaritic</w:t>
      </w:r>
      <w:proofErr w:type="spellEnd"/>
      <w:proofErr w:type="gramEnd"/>
      <w:r w:rsidRPr="00606B35">
        <w:rPr>
          <w:rFonts w:ascii="Arial" w:hAnsi="Arial" w:cs="Arial"/>
        </w:rPr>
        <w:t xml:space="preserve"> refrain "Now your foes, Baal, now your foes you will smite, now you will suppress your adversaries". So this is NOT a case of textural error during transmission, the duplication reflects an ancient literary custom. (</w:t>
      </w:r>
      <w:proofErr w:type="spellStart"/>
      <w:r w:rsidRPr="00606B35">
        <w:rPr>
          <w:rFonts w:ascii="Arial" w:hAnsi="Arial" w:cs="Arial"/>
        </w:rPr>
        <w:t>Dahood</w:t>
      </w:r>
      <w:proofErr w:type="spellEnd"/>
      <w:r w:rsidRPr="00606B35">
        <w:rPr>
          <w:rFonts w:ascii="Arial" w:hAnsi="Arial" w:cs="Arial"/>
        </w:rPr>
        <w:t>, 1979, p.64)</w:t>
      </w:r>
    </w:p>
    <w:p w:rsidR="002827CB" w:rsidRDefault="002827CB"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Pr="00606B35" w:rsidRDefault="002827CB"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Pr="00606B35" w:rsidRDefault="00EB0302" w:rsidP="002827CB">
      <w:pPr>
        <w:pStyle w:val="Heading1"/>
      </w:pPr>
      <w:bookmarkStart w:id="93" w:name="_Toc89482518"/>
      <w:bookmarkStart w:id="94" w:name="_Toc89859396"/>
      <w:bookmarkStart w:id="95" w:name="_Toc328166299"/>
      <w:r>
        <w:t xml:space="preserve">DATE AND </w:t>
      </w:r>
      <w:r w:rsidR="002827CB" w:rsidRPr="00606B35">
        <w:t>AUTHOR</w:t>
      </w:r>
      <w:r>
        <w:t>SHIP</w:t>
      </w:r>
      <w:r w:rsidR="002827CB" w:rsidRPr="00606B35">
        <w:t xml:space="preserve"> OF PSALMS</w:t>
      </w:r>
      <w:bookmarkEnd w:id="93"/>
      <w:bookmarkEnd w:id="94"/>
      <w:bookmarkEnd w:id="95"/>
      <w:r w:rsidR="002827CB" w:rsidRPr="00606B35">
        <w:t xml:space="preserve"> </w:t>
      </w:r>
      <w:r w:rsidR="007006C9" w:rsidRPr="00606B35">
        <w:fldChar w:fldCharType="begin"/>
      </w:r>
      <w:r w:rsidR="002827CB" w:rsidRPr="00606B35">
        <w:instrText>tc "DAVID AS AUTHOR OF PSALMS " \l 2</w:instrText>
      </w:r>
      <w:r w:rsidR="007006C9" w:rsidRPr="00606B35">
        <w:fldChar w:fldCharType="end"/>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p>
    <w:p w:rsidR="00EB0302"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Many of the Psalms are attributed to David. Liberal minimalists say David did not write any of them. They contend that the Psalms were composed by the </w:t>
      </w:r>
      <w:r w:rsidRPr="00606B35">
        <w:rPr>
          <w:rFonts w:ascii="Arial" w:hAnsi="Arial" w:cs="Arial"/>
        </w:rPr>
        <w:lastRenderedPageBreak/>
        <w:t>M</w:t>
      </w:r>
      <w:r w:rsidR="00654134">
        <w:rPr>
          <w:rFonts w:ascii="Arial" w:hAnsi="Arial" w:cs="Arial"/>
        </w:rPr>
        <w:t xml:space="preserve">accabaeus about 800 </w:t>
      </w:r>
      <w:proofErr w:type="gramStart"/>
      <w:r w:rsidR="00654134">
        <w:rPr>
          <w:rFonts w:ascii="Arial" w:hAnsi="Arial" w:cs="Arial"/>
        </w:rPr>
        <w:t>years</w:t>
      </w:r>
      <w:proofErr w:type="gramEnd"/>
      <w:r w:rsidR="00654134">
        <w:rPr>
          <w:rFonts w:ascii="Arial" w:hAnsi="Arial" w:cs="Arial"/>
        </w:rPr>
        <w:t xml:space="preserve"> later (Wilson, 1972).</w:t>
      </w:r>
    </w:p>
    <w:p w:rsidR="00EB0302" w:rsidRDefault="00EB0302" w:rsidP="00EB0302">
      <w:pPr>
        <w:pStyle w:val="Heading2"/>
      </w:pPr>
      <w:bookmarkStart w:id="96" w:name="_Toc328166300"/>
      <w:proofErr w:type="spellStart"/>
      <w:r>
        <w:t>Ras</w:t>
      </w:r>
      <w:proofErr w:type="spellEnd"/>
      <w:r>
        <w:t xml:space="preserve"> </w:t>
      </w:r>
      <w:proofErr w:type="spellStart"/>
      <w:r>
        <w:t>Shamra</w:t>
      </w:r>
      <w:proofErr w:type="spellEnd"/>
      <w:r>
        <w:t xml:space="preserve"> Tablets</w:t>
      </w:r>
      <w:bookmarkEnd w:id="96"/>
    </w:p>
    <w:p w:rsidR="00EB0302" w:rsidRDefault="00EB0302"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Pr="00606B35" w:rsidRDefault="00EB0302"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Some expressions in some</w:t>
      </w:r>
      <w:r w:rsidR="002827CB" w:rsidRPr="00606B35">
        <w:rPr>
          <w:rFonts w:ascii="Arial" w:hAnsi="Arial" w:cs="Arial"/>
        </w:rPr>
        <w:t xml:space="preserve"> Psalms that are similar to expressions found in the </w:t>
      </w:r>
      <w:proofErr w:type="spellStart"/>
      <w:r w:rsidR="002827CB" w:rsidRPr="00606B35">
        <w:rPr>
          <w:rFonts w:ascii="Arial" w:hAnsi="Arial" w:cs="Arial"/>
        </w:rPr>
        <w:t>Ras</w:t>
      </w:r>
      <w:proofErr w:type="spellEnd"/>
      <w:r w:rsidR="002827CB" w:rsidRPr="00606B35">
        <w:rPr>
          <w:rFonts w:ascii="Arial" w:hAnsi="Arial" w:cs="Arial"/>
        </w:rPr>
        <w:t xml:space="preserve"> </w:t>
      </w:r>
      <w:proofErr w:type="spellStart"/>
      <w:r w:rsidR="002827CB" w:rsidRPr="00606B35">
        <w:rPr>
          <w:rFonts w:ascii="Arial" w:hAnsi="Arial" w:cs="Arial"/>
        </w:rPr>
        <w:t>Shamra</w:t>
      </w:r>
      <w:proofErr w:type="spellEnd"/>
      <w:r w:rsidR="002827CB" w:rsidRPr="00606B35">
        <w:rPr>
          <w:rFonts w:ascii="Arial" w:hAnsi="Arial" w:cs="Arial"/>
        </w:rPr>
        <w:t xml:space="preserve"> tablets which were out of date by Maccabeus times but common in David's time (Wilson, 1972).</w:t>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Pr="00606B35" w:rsidRDefault="002827CB" w:rsidP="002827CB">
      <w:pPr>
        <w:widowControl/>
        <w:autoSpaceDE/>
        <w:autoSpaceDN/>
        <w:adjustRightInd/>
        <w:rPr>
          <w:rFonts w:ascii="Arial" w:hAnsi="Arial" w:cs="Arial"/>
        </w:rPr>
      </w:pP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bookmarkStart w:id="97" w:name="RASSHAMRATABLETS001"/>
      <w:r w:rsidRPr="00606B35">
        <w:rPr>
          <w:rFonts w:ascii="Arial" w:hAnsi="Arial" w:cs="Arial"/>
        </w:rPr>
        <w:t>PHOTO LIK: RAS SHAMRA TABLETS 001 Photo and drawing of tablet, Ugarit</w:t>
      </w:r>
      <w:r w:rsidR="00EB0302" w:rsidRPr="00EB0302">
        <w:t xml:space="preserve"> </w:t>
      </w:r>
      <w:r w:rsidR="00EB0302" w:rsidRPr="00EB0302">
        <w:rPr>
          <w:rFonts w:ascii="Arial" w:hAnsi="Arial" w:cs="Arial"/>
        </w:rPr>
        <w:t xml:space="preserve">Photo and drawing of </w:t>
      </w:r>
      <w:proofErr w:type="spellStart"/>
      <w:r w:rsidR="00EB0302" w:rsidRPr="00EB0302">
        <w:rPr>
          <w:rFonts w:ascii="Arial" w:hAnsi="Arial" w:cs="Arial"/>
        </w:rPr>
        <w:t>Ras</w:t>
      </w:r>
      <w:proofErr w:type="spellEnd"/>
      <w:r w:rsidR="00EB0302" w:rsidRPr="00EB0302">
        <w:rPr>
          <w:rFonts w:ascii="Arial" w:hAnsi="Arial" w:cs="Arial"/>
        </w:rPr>
        <w:t xml:space="preserve"> </w:t>
      </w:r>
      <w:proofErr w:type="spellStart"/>
      <w:r w:rsidR="00EB0302" w:rsidRPr="00EB0302">
        <w:rPr>
          <w:rFonts w:ascii="Arial" w:hAnsi="Arial" w:cs="Arial"/>
        </w:rPr>
        <w:t>Shamra</w:t>
      </w:r>
      <w:proofErr w:type="spellEnd"/>
      <w:r w:rsidR="00EB0302" w:rsidRPr="00EB0302">
        <w:rPr>
          <w:rFonts w:ascii="Arial" w:hAnsi="Arial" w:cs="Arial"/>
        </w:rPr>
        <w:t xml:space="preserve"> </w:t>
      </w:r>
      <w:proofErr w:type="gramStart"/>
      <w:r w:rsidR="00EB0302" w:rsidRPr="00EB0302">
        <w:rPr>
          <w:rFonts w:ascii="Arial" w:hAnsi="Arial" w:cs="Arial"/>
        </w:rPr>
        <w:t>tablet ;</w:t>
      </w:r>
      <w:proofErr w:type="gramEnd"/>
      <w:r w:rsidR="00EB0302" w:rsidRPr="00EB0302">
        <w:rPr>
          <w:rFonts w:ascii="Arial" w:hAnsi="Arial" w:cs="Arial"/>
        </w:rPr>
        <w:t xml:space="preserve"> http://oi.uchicago.edu/OI/IS/PARDEE/NN_WIN02/NN_Win02_fig4.html ; July 29, 2006</w:t>
      </w:r>
    </w:p>
    <w:bookmarkEnd w:id="97"/>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noProof/>
        </w:rPr>
        <w:lastRenderedPageBreak/>
        <w:drawing>
          <wp:inline distT="0" distB="0" distL="0" distR="0">
            <wp:extent cx="5286375" cy="6858000"/>
            <wp:effectExtent l="19050" t="0" r="9525" b="0"/>
            <wp:docPr id="11" name="Picture 5" descr="RAS SHAMRA TABLETS 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 SHAMRA TABLETS 001.gif"/>
                    <pic:cNvPicPr/>
                  </pic:nvPicPr>
                  <pic:blipFill>
                    <a:blip r:embed="rId41" cstate="print"/>
                    <a:stretch>
                      <a:fillRect/>
                    </a:stretch>
                  </pic:blipFill>
                  <pic:spPr>
                    <a:xfrm>
                      <a:off x="0" y="0"/>
                      <a:ext cx="5286375" cy="6858000"/>
                    </a:xfrm>
                    <a:prstGeom prst="rect">
                      <a:avLst/>
                    </a:prstGeom>
                  </pic:spPr>
                </pic:pic>
              </a:graphicData>
            </a:graphic>
          </wp:inline>
        </w:drawing>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The title of "Jehoshaphat the Recorder" of 2 Sam 8:16 is parallel to Egyptian usage of the Davidic period. This official was a herald or liaison officer/public relations specialist (Wilson, 1972).</w:t>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w:t>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 title of "Scribe" in 2 Sam 8:17 </w:t>
      </w:r>
      <w:proofErr w:type="gramStart"/>
      <w:r w:rsidRPr="00606B35">
        <w:rPr>
          <w:rFonts w:ascii="Arial" w:hAnsi="Arial" w:cs="Arial"/>
        </w:rPr>
        <w:t>is</w:t>
      </w:r>
      <w:proofErr w:type="gramEnd"/>
      <w:r w:rsidRPr="00606B35">
        <w:rPr>
          <w:rFonts w:ascii="Arial" w:hAnsi="Arial" w:cs="Arial"/>
        </w:rPr>
        <w:t xml:space="preserve"> parallel to the Egyptian title "Royal Scribe”. </w:t>
      </w:r>
      <w:r w:rsidRPr="00606B35">
        <w:rPr>
          <w:rFonts w:ascii="Arial" w:hAnsi="Arial" w:cs="Arial"/>
        </w:rPr>
        <w:lastRenderedPageBreak/>
        <w:t xml:space="preserve">The </w:t>
      </w:r>
      <w:proofErr w:type="spellStart"/>
      <w:r w:rsidRPr="00606B35">
        <w:rPr>
          <w:rFonts w:ascii="Arial" w:hAnsi="Arial" w:cs="Arial"/>
        </w:rPr>
        <w:t>Ras</w:t>
      </w:r>
      <w:proofErr w:type="spellEnd"/>
      <w:r w:rsidRPr="00606B35">
        <w:rPr>
          <w:rFonts w:ascii="Arial" w:hAnsi="Arial" w:cs="Arial"/>
        </w:rPr>
        <w:t xml:space="preserve"> </w:t>
      </w:r>
      <w:proofErr w:type="spellStart"/>
      <w:r w:rsidRPr="00606B35">
        <w:rPr>
          <w:rFonts w:ascii="Arial" w:hAnsi="Arial" w:cs="Arial"/>
        </w:rPr>
        <w:t>Shamra</w:t>
      </w:r>
      <w:proofErr w:type="spellEnd"/>
      <w:r w:rsidRPr="00606B35">
        <w:rPr>
          <w:rFonts w:ascii="Arial" w:hAnsi="Arial" w:cs="Arial"/>
        </w:rPr>
        <w:t xml:space="preserve"> tablets indicate that the Canaanites had a similar office. This similarity suggests that the Psalms date from the time of David. Music guilds set up by David are parallel to passages in some </w:t>
      </w:r>
      <w:proofErr w:type="spellStart"/>
      <w:r w:rsidRPr="00606B35">
        <w:rPr>
          <w:rFonts w:ascii="Arial" w:hAnsi="Arial" w:cs="Arial"/>
        </w:rPr>
        <w:t>Ras</w:t>
      </w:r>
      <w:proofErr w:type="spellEnd"/>
      <w:r w:rsidRPr="00606B35">
        <w:rPr>
          <w:rFonts w:ascii="Arial" w:hAnsi="Arial" w:cs="Arial"/>
        </w:rPr>
        <w:t xml:space="preserve"> </w:t>
      </w:r>
      <w:proofErr w:type="spellStart"/>
      <w:r w:rsidRPr="00606B35">
        <w:rPr>
          <w:rFonts w:ascii="Arial" w:hAnsi="Arial" w:cs="Arial"/>
        </w:rPr>
        <w:t>Shamra</w:t>
      </w:r>
      <w:proofErr w:type="spellEnd"/>
      <w:r w:rsidRPr="00606B35">
        <w:rPr>
          <w:rFonts w:ascii="Arial" w:hAnsi="Arial" w:cs="Arial"/>
        </w:rPr>
        <w:t xml:space="preserve"> tablets that indicate that by 1400 BC singers were a distinct group of temple servants. The Hebrew word </w:t>
      </w:r>
      <w:proofErr w:type="spellStart"/>
      <w:r w:rsidRPr="00606B35">
        <w:rPr>
          <w:rFonts w:ascii="Arial" w:hAnsi="Arial" w:cs="Arial"/>
          <w:i/>
          <w:iCs/>
        </w:rPr>
        <w:t>sharim</w:t>
      </w:r>
      <w:proofErr w:type="spellEnd"/>
      <w:r w:rsidRPr="00606B35">
        <w:rPr>
          <w:rFonts w:ascii="Arial" w:hAnsi="Arial" w:cs="Arial"/>
        </w:rPr>
        <w:t xml:space="preserve"> means "singer". It is a Canaanite word. </w:t>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Psalms 88 and 89 refer to two persons known as </w:t>
      </w:r>
      <w:proofErr w:type="spellStart"/>
      <w:r w:rsidRPr="00606B35">
        <w:rPr>
          <w:rFonts w:ascii="Arial" w:hAnsi="Arial" w:cs="Arial"/>
        </w:rPr>
        <w:t>Ezrahites</w:t>
      </w:r>
      <w:proofErr w:type="spellEnd"/>
      <w:r w:rsidRPr="00606B35">
        <w:rPr>
          <w:rFonts w:ascii="Arial" w:hAnsi="Arial" w:cs="Arial"/>
        </w:rPr>
        <w:t xml:space="preserve">. </w:t>
      </w:r>
      <w:proofErr w:type="spellStart"/>
      <w:r w:rsidRPr="00606B35">
        <w:rPr>
          <w:rFonts w:ascii="Arial" w:hAnsi="Arial" w:cs="Arial"/>
        </w:rPr>
        <w:t>Ezrah</w:t>
      </w:r>
      <w:proofErr w:type="spellEnd"/>
      <w:r w:rsidRPr="00606B35">
        <w:rPr>
          <w:rFonts w:ascii="Arial" w:hAnsi="Arial" w:cs="Arial"/>
        </w:rPr>
        <w:t xml:space="preserve"> means native born. So this indicates that David used some Canaanite proselytes to help run the Temple (Wilson, 1972).</w:t>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Stringed instruments (lyres) were known in David's day.  Tomb paintings at </w:t>
      </w:r>
      <w:proofErr w:type="spellStart"/>
      <w:r w:rsidRPr="00606B35">
        <w:rPr>
          <w:rFonts w:ascii="Arial" w:hAnsi="Arial" w:cs="Arial"/>
        </w:rPr>
        <w:t>Beni</w:t>
      </w:r>
      <w:proofErr w:type="spellEnd"/>
      <w:r w:rsidRPr="00606B35">
        <w:rPr>
          <w:rFonts w:ascii="Arial" w:hAnsi="Arial" w:cs="Arial"/>
        </w:rPr>
        <w:t xml:space="preserve"> </w:t>
      </w:r>
      <w:proofErr w:type="spellStart"/>
      <w:r w:rsidRPr="00606B35">
        <w:rPr>
          <w:rFonts w:ascii="Arial" w:hAnsi="Arial" w:cs="Arial"/>
        </w:rPr>
        <w:t>Hasan</w:t>
      </w:r>
      <w:proofErr w:type="spellEnd"/>
      <w:r w:rsidRPr="00606B35">
        <w:rPr>
          <w:rFonts w:ascii="Arial" w:hAnsi="Arial" w:cs="Arial"/>
        </w:rPr>
        <w:t xml:space="preserve"> in Egypt show the presence of this type of instrument. The paintings are from the same period as the United Monarchy. Harps are also found in Ur Royal Death Pits from the same time period (Wilson, 1972). </w:t>
      </w:r>
    </w:p>
    <w:p w:rsidR="002827CB"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2827CB" w:rsidRDefault="002827CB" w:rsidP="002827CB">
      <w:pPr>
        <w:pStyle w:val="Heading2"/>
      </w:pPr>
      <w:bookmarkStart w:id="98" w:name="_Toc328166301"/>
      <w:r>
        <w:t>D</w:t>
      </w:r>
      <w:bookmarkEnd w:id="98"/>
      <w:r w:rsidR="00654134">
        <w:t>ating of Psalms from Abecedaries</w:t>
      </w:r>
    </w:p>
    <w:p w:rsidR="0047076E" w:rsidRDefault="0047076E" w:rsidP="0047076E"/>
    <w:p w:rsidR="0047076E" w:rsidRDefault="0047076E" w:rsidP="0047076E">
      <w:pPr>
        <w:rPr>
          <w:rFonts w:ascii="Arial" w:hAnsi="Arial" w:cs="Arial"/>
        </w:rPr>
      </w:pPr>
      <w:r>
        <w:rPr>
          <w:rFonts w:ascii="Arial" w:hAnsi="Arial" w:cs="Arial"/>
        </w:rPr>
        <w:t xml:space="preserve">Michelle First (2012) suggested that some psalms could be dated by the acrostic patterns in them. An acrostic is a series of lines in a poem that begin with </w:t>
      </w:r>
      <w:r w:rsidR="00E67D59">
        <w:rPr>
          <w:rFonts w:ascii="Arial" w:hAnsi="Arial" w:cs="Arial"/>
        </w:rPr>
        <w:t xml:space="preserve">words starting with </w:t>
      </w:r>
      <w:r>
        <w:rPr>
          <w:rFonts w:ascii="Arial" w:hAnsi="Arial" w:cs="Arial"/>
        </w:rPr>
        <w:t>successive letters of the alphabet.</w:t>
      </w:r>
    </w:p>
    <w:p w:rsidR="0047076E" w:rsidRDefault="0047076E" w:rsidP="0047076E">
      <w:pPr>
        <w:rPr>
          <w:rFonts w:ascii="Arial" w:hAnsi="Arial" w:cs="Arial"/>
        </w:rPr>
      </w:pPr>
    </w:p>
    <w:p w:rsidR="0047076E" w:rsidRDefault="0047076E" w:rsidP="0047076E">
      <w:pPr>
        <w:rPr>
          <w:rFonts w:ascii="Arial" w:hAnsi="Arial" w:cs="Arial"/>
        </w:rPr>
      </w:pPr>
      <w:r>
        <w:rPr>
          <w:rFonts w:ascii="Arial" w:hAnsi="Arial" w:cs="Arial"/>
        </w:rPr>
        <w:t xml:space="preserve">English and Latin: A, B, </w:t>
      </w:r>
      <w:proofErr w:type="gramStart"/>
      <w:r>
        <w:rPr>
          <w:rFonts w:ascii="Arial" w:hAnsi="Arial" w:cs="Arial"/>
        </w:rPr>
        <w:t>C, …</w:t>
      </w:r>
      <w:proofErr w:type="gramEnd"/>
    </w:p>
    <w:p w:rsidR="0047076E" w:rsidRPr="0047076E" w:rsidRDefault="0047076E" w:rsidP="0047076E">
      <w:pPr>
        <w:rPr>
          <w:rFonts w:ascii="Arial" w:hAnsi="Arial" w:cs="Arial"/>
        </w:rPr>
      </w:pPr>
      <w:r>
        <w:rPr>
          <w:rFonts w:ascii="Arial" w:hAnsi="Arial" w:cs="Arial"/>
        </w:rPr>
        <w:t>Greek: alpha, beta, gamma…</w:t>
      </w:r>
    </w:p>
    <w:p w:rsidR="002827CB" w:rsidRDefault="0047076E"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Hebrew: aleph, </w:t>
      </w:r>
      <w:proofErr w:type="spellStart"/>
      <w:r>
        <w:rPr>
          <w:rFonts w:ascii="Arial" w:hAnsi="Arial" w:cs="Arial"/>
        </w:rPr>
        <w:t>beth</w:t>
      </w:r>
      <w:proofErr w:type="spellEnd"/>
      <w:r>
        <w:rPr>
          <w:rFonts w:ascii="Arial" w:hAnsi="Arial" w:cs="Arial"/>
        </w:rPr>
        <w:t xml:space="preserve">, </w:t>
      </w:r>
      <w:proofErr w:type="spellStart"/>
      <w:r>
        <w:rPr>
          <w:rFonts w:ascii="Arial" w:hAnsi="Arial" w:cs="Arial"/>
        </w:rPr>
        <w:t>gimel</w:t>
      </w:r>
      <w:proofErr w:type="spellEnd"/>
      <w:r>
        <w:rPr>
          <w:rFonts w:ascii="Arial" w:hAnsi="Arial" w:cs="Arial"/>
        </w:rPr>
        <w:t xml:space="preserve"> ….</w:t>
      </w:r>
    </w:p>
    <w:p w:rsidR="0047076E" w:rsidRDefault="0047076E"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47076E" w:rsidRDefault="0047076E"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The shape of </w:t>
      </w:r>
      <w:proofErr w:type="gramStart"/>
      <w:r>
        <w:rPr>
          <w:rFonts w:ascii="Arial" w:hAnsi="Arial" w:cs="Arial"/>
        </w:rPr>
        <w:t>letters,</w:t>
      </w:r>
      <w:proofErr w:type="gramEnd"/>
      <w:r>
        <w:rPr>
          <w:rFonts w:ascii="Arial" w:hAnsi="Arial" w:cs="Arial"/>
        </w:rPr>
        <w:t xml:space="preserve"> and the order of letters in the Hebrew alphabet changed over time. The changes can be observed in </w:t>
      </w:r>
      <w:proofErr w:type="spellStart"/>
      <w:r>
        <w:rPr>
          <w:rFonts w:ascii="Arial" w:hAnsi="Arial" w:cs="Arial"/>
        </w:rPr>
        <w:t>abecedai</w:t>
      </w:r>
      <w:r w:rsidR="008F3843">
        <w:rPr>
          <w:rFonts w:ascii="Arial" w:hAnsi="Arial" w:cs="Arial"/>
        </w:rPr>
        <w:t>es</w:t>
      </w:r>
      <w:proofErr w:type="spellEnd"/>
      <w:r w:rsidR="008F3843">
        <w:rPr>
          <w:rFonts w:ascii="Arial" w:hAnsi="Arial" w:cs="Arial"/>
        </w:rPr>
        <w:t xml:space="preserve"> recorded in stone inscriptions from different places and dates.</w:t>
      </w:r>
    </w:p>
    <w:p w:rsidR="008F3843" w:rsidRDefault="008F3843"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F3843" w:rsidRDefault="008F3843"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In the earliest Hebrew scripts, the order of letters </w:t>
      </w:r>
      <w:proofErr w:type="spellStart"/>
      <w:r>
        <w:rPr>
          <w:rFonts w:ascii="Arial" w:hAnsi="Arial" w:cs="Arial"/>
        </w:rPr>
        <w:t>ayin</w:t>
      </w:r>
      <w:proofErr w:type="spellEnd"/>
      <w:r>
        <w:rPr>
          <w:rFonts w:ascii="Arial" w:hAnsi="Arial" w:cs="Arial"/>
        </w:rPr>
        <w:t xml:space="preserve"> (English “o”) and </w:t>
      </w:r>
      <w:proofErr w:type="spellStart"/>
      <w:r>
        <w:rPr>
          <w:rFonts w:ascii="Arial" w:hAnsi="Arial" w:cs="Arial"/>
        </w:rPr>
        <w:t>pe</w:t>
      </w:r>
      <w:proofErr w:type="spellEnd"/>
      <w:r>
        <w:rPr>
          <w:rFonts w:ascii="Arial" w:hAnsi="Arial" w:cs="Arial"/>
        </w:rPr>
        <w:t xml:space="preserve"> (English ‘p”) were reversed compared to later Hebrew scripts. And the old inscription </w:t>
      </w:r>
      <w:proofErr w:type="spellStart"/>
      <w:r>
        <w:rPr>
          <w:rFonts w:ascii="Arial" w:hAnsi="Arial" w:cs="Arial"/>
        </w:rPr>
        <w:t>ayin</w:t>
      </w:r>
      <w:proofErr w:type="spellEnd"/>
      <w:r>
        <w:rPr>
          <w:rFonts w:ascii="Arial" w:hAnsi="Arial" w:cs="Arial"/>
        </w:rPr>
        <w:t xml:space="preserve"> was written with a dot in the center, which was later omitted (First, 2012:54).</w:t>
      </w:r>
    </w:p>
    <w:p w:rsidR="008F3843" w:rsidRDefault="008F3843"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F3843" w:rsidRPr="00606B35" w:rsidRDefault="008F3843"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This reversal of letters is observed in the </w:t>
      </w:r>
      <w:proofErr w:type="spellStart"/>
      <w:r>
        <w:rPr>
          <w:rFonts w:ascii="Arial" w:hAnsi="Arial" w:cs="Arial"/>
        </w:rPr>
        <w:t>Izbet</w:t>
      </w:r>
      <w:proofErr w:type="spellEnd"/>
      <w:r>
        <w:rPr>
          <w:rFonts w:ascii="Arial" w:hAnsi="Arial" w:cs="Arial"/>
        </w:rPr>
        <w:t xml:space="preserve"> </w:t>
      </w:r>
      <w:proofErr w:type="spellStart"/>
      <w:r>
        <w:rPr>
          <w:rFonts w:ascii="Arial" w:hAnsi="Arial" w:cs="Arial"/>
        </w:rPr>
        <w:t>Zartah</w:t>
      </w:r>
      <w:proofErr w:type="spellEnd"/>
      <w:r>
        <w:rPr>
          <w:rFonts w:ascii="Arial" w:hAnsi="Arial" w:cs="Arial"/>
        </w:rPr>
        <w:t xml:space="preserve"> abecedary (12 century C) and in the Tel </w:t>
      </w:r>
      <w:proofErr w:type="spellStart"/>
      <w:r>
        <w:rPr>
          <w:rFonts w:ascii="Arial" w:hAnsi="Arial" w:cs="Arial"/>
        </w:rPr>
        <w:t>Zayit</w:t>
      </w:r>
      <w:proofErr w:type="spellEnd"/>
      <w:r>
        <w:rPr>
          <w:rFonts w:ascii="Arial" w:hAnsi="Arial" w:cs="Arial"/>
        </w:rPr>
        <w:t xml:space="preserve"> abecedary (10</w:t>
      </w:r>
      <w:r w:rsidRPr="008F3843">
        <w:rPr>
          <w:rFonts w:ascii="Arial" w:hAnsi="Arial" w:cs="Arial"/>
          <w:vertAlign w:val="superscript"/>
        </w:rPr>
        <w:t>th</w:t>
      </w:r>
      <w:r>
        <w:rPr>
          <w:rFonts w:ascii="Arial" w:hAnsi="Arial" w:cs="Arial"/>
        </w:rPr>
        <w:t xml:space="preserve"> century BC)</w:t>
      </w:r>
      <w:r w:rsidR="00C55D22">
        <w:rPr>
          <w:rFonts w:ascii="Arial" w:hAnsi="Arial" w:cs="Arial"/>
        </w:rPr>
        <w:t xml:space="preserve"> (First, 2012:54)</w:t>
      </w:r>
    </w:p>
    <w:p w:rsidR="002827CB" w:rsidRPr="00606B35" w:rsidRDefault="002827CB" w:rsidP="002827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5951" w:rsidRDefault="00EE5951">
      <w:pPr>
        <w:widowControl/>
        <w:autoSpaceDE/>
        <w:autoSpaceDN/>
        <w:adjustRightInd/>
        <w:rPr>
          <w:rFonts w:ascii="Arial" w:hAnsi="Arial" w:cs="Arial"/>
        </w:rPr>
      </w:pPr>
      <w:r>
        <w:rPr>
          <w:rFonts w:ascii="Arial" w:hAnsi="Arial" w:cs="Arial"/>
        </w:rPr>
        <w:br w:type="page"/>
      </w:r>
    </w:p>
    <w:p w:rsidR="00A837E5" w:rsidRDefault="008F384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lastRenderedPageBreak/>
        <w:t xml:space="preserve">PHOTO LINK: </w:t>
      </w:r>
      <w:r w:rsidR="00A837E5" w:rsidRPr="00A837E5">
        <w:rPr>
          <w:rFonts w:ascii="Arial" w:hAnsi="Arial" w:cs="Arial"/>
        </w:rPr>
        <w:t>IZB</w:t>
      </w:r>
      <w:r w:rsidR="00EE5951">
        <w:rPr>
          <w:rFonts w:ascii="Arial" w:hAnsi="Arial" w:cs="Arial"/>
        </w:rPr>
        <w:t>ET SARTAH OSTRACON 008</w:t>
      </w:r>
      <w:r w:rsidR="00F12EB4">
        <w:rPr>
          <w:rFonts w:ascii="Arial" w:hAnsi="Arial" w:cs="Arial"/>
        </w:rPr>
        <w:t xml:space="preserve"> Drawing and photograph of the </w:t>
      </w:r>
      <w:proofErr w:type="spellStart"/>
      <w:r w:rsidR="00F12EB4">
        <w:rPr>
          <w:rFonts w:ascii="Arial" w:hAnsi="Arial" w:cs="Arial"/>
        </w:rPr>
        <w:t>Izbet</w:t>
      </w:r>
      <w:proofErr w:type="spellEnd"/>
      <w:r w:rsidR="00F12EB4">
        <w:rPr>
          <w:rFonts w:ascii="Arial" w:hAnsi="Arial" w:cs="Arial"/>
        </w:rPr>
        <w:t xml:space="preserve"> </w:t>
      </w:r>
      <w:proofErr w:type="spellStart"/>
      <w:r w:rsidR="00F12EB4">
        <w:rPr>
          <w:rFonts w:ascii="Arial" w:hAnsi="Arial" w:cs="Arial"/>
        </w:rPr>
        <w:t>Sartah</w:t>
      </w:r>
      <w:proofErr w:type="spellEnd"/>
      <w:r w:rsidR="00F12EB4">
        <w:rPr>
          <w:rFonts w:ascii="Arial" w:hAnsi="Arial" w:cs="Arial"/>
        </w:rPr>
        <w:t xml:space="preserve"> abecedary </w:t>
      </w:r>
      <w:proofErr w:type="spellStart"/>
      <w:r w:rsidR="00F12EB4">
        <w:rPr>
          <w:rFonts w:ascii="Arial" w:hAnsi="Arial" w:cs="Arial"/>
        </w:rPr>
        <w:t>ostracon</w:t>
      </w:r>
      <w:proofErr w:type="spellEnd"/>
      <w:r w:rsidR="00F12EB4">
        <w:rPr>
          <w:rFonts w:ascii="Arial" w:hAnsi="Arial" w:cs="Arial"/>
        </w:rPr>
        <w:t>.</w:t>
      </w:r>
    </w:p>
    <w:p w:rsidR="00F12EB4" w:rsidRDefault="00F12EB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5951" w:rsidRDefault="00EE5951"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noProof/>
        </w:rPr>
        <w:drawing>
          <wp:inline distT="0" distB="0" distL="0" distR="0">
            <wp:extent cx="5486400" cy="4549775"/>
            <wp:effectExtent l="19050" t="0" r="0" b="0"/>
            <wp:docPr id="6" name="Picture 5" descr="IZBET SARTAH OSTRACON 008 Drawing and photo of abecedary ostr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ET SARTAH OSTRACON 008 Drawing and photo of abecedary ostracon.jpg"/>
                    <pic:cNvPicPr/>
                  </pic:nvPicPr>
                  <pic:blipFill>
                    <a:blip r:embed="rId42" cstate="print"/>
                    <a:stretch>
                      <a:fillRect/>
                    </a:stretch>
                  </pic:blipFill>
                  <pic:spPr>
                    <a:xfrm>
                      <a:off x="0" y="0"/>
                      <a:ext cx="5486400" cy="4549775"/>
                    </a:xfrm>
                    <a:prstGeom prst="rect">
                      <a:avLst/>
                    </a:prstGeom>
                  </pic:spPr>
                </pic:pic>
              </a:graphicData>
            </a:graphic>
          </wp:inline>
        </w:drawing>
      </w:r>
    </w:p>
    <w:p w:rsidR="00EE5951" w:rsidRDefault="00EE5951"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E5951" w:rsidRDefault="00EE5951"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F12EB4" w:rsidRDefault="00F12EB4"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PHOTO LINK: </w:t>
      </w:r>
      <w:r w:rsidR="00EE5951">
        <w:rPr>
          <w:rFonts w:ascii="Arial" w:hAnsi="Arial" w:cs="Arial"/>
        </w:rPr>
        <w:t xml:space="preserve">TEL ZAYIT </w:t>
      </w:r>
      <w:r w:rsidR="003B7DA8">
        <w:rPr>
          <w:rFonts w:ascii="Arial" w:hAnsi="Arial" w:cs="Arial"/>
        </w:rPr>
        <w:t>STONE 004</w:t>
      </w:r>
      <w:r w:rsidR="00C55D22">
        <w:rPr>
          <w:rFonts w:ascii="Arial" w:hAnsi="Arial" w:cs="Arial"/>
        </w:rPr>
        <w:t xml:space="preserve"> Photo and drawing of inscription</w:t>
      </w:r>
    </w:p>
    <w:p w:rsidR="00C55D22" w:rsidRDefault="00C55D2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noProof/>
        </w:rPr>
        <w:lastRenderedPageBreak/>
        <w:drawing>
          <wp:inline distT="0" distB="0" distL="0" distR="0">
            <wp:extent cx="5486400" cy="3323590"/>
            <wp:effectExtent l="19050" t="0" r="0" b="0"/>
            <wp:docPr id="29" name="Picture 28" descr="ZAYIT STONE 004 Drawing and phto of i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IT STONE 004 Drawing and phto of inscription..jpg"/>
                    <pic:cNvPicPr/>
                  </pic:nvPicPr>
                  <pic:blipFill>
                    <a:blip r:embed="rId43" cstate="print"/>
                    <a:stretch>
                      <a:fillRect/>
                    </a:stretch>
                  </pic:blipFill>
                  <pic:spPr>
                    <a:xfrm>
                      <a:off x="0" y="0"/>
                      <a:ext cx="5486400" cy="3323590"/>
                    </a:xfrm>
                    <a:prstGeom prst="rect">
                      <a:avLst/>
                    </a:prstGeom>
                  </pic:spPr>
                </pic:pic>
              </a:graphicData>
            </a:graphic>
          </wp:inline>
        </w:drawing>
      </w:r>
    </w:p>
    <w:p w:rsidR="003B7DA8" w:rsidRDefault="003B7DA8"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B7DA8" w:rsidRDefault="00C55D2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Alphabetic acrostics appear in Psalms 9-10, 25, 34 and 37 in the “First Book</w:t>
      </w:r>
      <w:proofErr w:type="gramStart"/>
      <w:r>
        <w:rPr>
          <w:rFonts w:ascii="Arial" w:hAnsi="Arial" w:cs="Arial"/>
        </w:rPr>
        <w:t>”  comprising</w:t>
      </w:r>
      <w:proofErr w:type="gramEnd"/>
      <w:r>
        <w:rPr>
          <w:rFonts w:ascii="Arial" w:hAnsi="Arial" w:cs="Arial"/>
        </w:rPr>
        <w:t xml:space="preserve"> Psalms 1-41 (First, 2012:54).</w:t>
      </w:r>
    </w:p>
    <w:p w:rsidR="00C55D22" w:rsidRDefault="00C55D2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55D22" w:rsidRDefault="00C55D2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 xml:space="preserve">Editing has re-arranged some verses, to maintain later </w:t>
      </w:r>
      <w:proofErr w:type="spellStart"/>
      <w:r>
        <w:rPr>
          <w:rFonts w:ascii="Arial" w:hAnsi="Arial" w:cs="Arial"/>
        </w:rPr>
        <w:t>ayin</w:t>
      </w:r>
      <w:proofErr w:type="spellEnd"/>
      <w:r>
        <w:rPr>
          <w:rFonts w:ascii="Arial" w:hAnsi="Arial" w:cs="Arial"/>
        </w:rPr>
        <w:t xml:space="preserve"> (o)/ </w:t>
      </w:r>
      <w:proofErr w:type="spellStart"/>
      <w:r>
        <w:rPr>
          <w:rFonts w:ascii="Arial" w:hAnsi="Arial" w:cs="Arial"/>
        </w:rPr>
        <w:t>pe</w:t>
      </w:r>
      <w:proofErr w:type="spellEnd"/>
      <w:r>
        <w:rPr>
          <w:rFonts w:ascii="Arial" w:hAnsi="Arial" w:cs="Arial"/>
        </w:rPr>
        <w:t xml:space="preserve"> (p) order of the acrostics, but in the process make some texts illogical, as seen in Psalms 34:15-18.</w:t>
      </w:r>
      <w:r w:rsidR="00E96E03">
        <w:rPr>
          <w:rFonts w:ascii="Arial" w:hAnsi="Arial" w:cs="Arial"/>
        </w:rPr>
        <w:t xml:space="preserve">   </w:t>
      </w:r>
      <w:r w:rsidR="00E67D59">
        <w:rPr>
          <w:rFonts w:ascii="Arial" w:hAnsi="Arial" w:cs="Arial"/>
        </w:rPr>
        <w:t>First (2012) makes the following observations:</w:t>
      </w:r>
    </w:p>
    <w:p w:rsidR="00E67D59" w:rsidRDefault="00E67D59"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67D59" w:rsidRPr="00E67D59" w:rsidRDefault="00E67D59" w:rsidP="00E67D59">
      <w:pPr>
        <w:ind w:firstLine="720"/>
        <w:rPr>
          <w:rFonts w:ascii="Arial" w:hAnsi="Arial" w:cs="Arial"/>
        </w:rPr>
      </w:pPr>
      <w:r w:rsidRPr="00E67D59">
        <w:rPr>
          <w:rFonts w:ascii="Arial" w:hAnsi="Arial" w:cs="Arial"/>
        </w:rPr>
        <w:t>In verse 34:16 (</w:t>
      </w:r>
      <w:proofErr w:type="gramStart"/>
      <w:r w:rsidRPr="00E67D59">
        <w:rPr>
          <w:rFonts w:ascii="Arial" w:hAnsi="Arial" w:cs="Arial"/>
        </w:rPr>
        <w:t>English ,</w:t>
      </w:r>
      <w:proofErr w:type="gramEnd"/>
      <w:r w:rsidRPr="00E67D59">
        <w:rPr>
          <w:rFonts w:ascii="Arial" w:hAnsi="Arial" w:cs="Arial"/>
        </w:rPr>
        <w:t xml:space="preserve"> verse 15) we are told:</w:t>
      </w:r>
    </w:p>
    <w:p w:rsidR="00E67D59" w:rsidRPr="00E67D59" w:rsidRDefault="00E67D59" w:rsidP="00E67D59">
      <w:pPr>
        <w:rPr>
          <w:rFonts w:ascii="Arial" w:hAnsi="Arial" w:cs="Arial"/>
        </w:rPr>
      </w:pPr>
    </w:p>
    <w:p w:rsidR="00E67D59" w:rsidRPr="00E67D59" w:rsidRDefault="00E67D59" w:rsidP="00E67D59">
      <w:pPr>
        <w:ind w:left="720"/>
        <w:rPr>
          <w:rFonts w:ascii="Arial" w:hAnsi="Arial" w:cs="Arial"/>
        </w:rPr>
      </w:pPr>
      <w:r w:rsidRPr="00E67D59">
        <w:rPr>
          <w:rFonts w:ascii="Arial" w:hAnsi="Arial" w:cs="Arial"/>
        </w:rPr>
        <w:t>“The eyes (</w:t>
      </w:r>
      <w:proofErr w:type="spellStart"/>
      <w:r w:rsidRPr="00E67D59">
        <w:rPr>
          <w:rFonts w:ascii="Arial" w:hAnsi="Arial" w:cs="Arial"/>
        </w:rPr>
        <w:t>ayin</w:t>
      </w:r>
      <w:proofErr w:type="spellEnd"/>
      <w:r w:rsidRPr="00E67D59">
        <w:rPr>
          <w:rFonts w:ascii="Arial" w:hAnsi="Arial" w:cs="Arial"/>
        </w:rPr>
        <w:t>) of the Lord are on the righteous</w:t>
      </w:r>
      <w:proofErr w:type="gramStart"/>
      <w:r w:rsidRPr="00E67D59">
        <w:rPr>
          <w:rFonts w:ascii="Arial" w:hAnsi="Arial" w:cs="Arial"/>
        </w:rPr>
        <w:t>,/</w:t>
      </w:r>
      <w:proofErr w:type="gramEnd"/>
      <w:r w:rsidRPr="00E67D59">
        <w:rPr>
          <w:rFonts w:ascii="Arial" w:hAnsi="Arial" w:cs="Arial"/>
        </w:rPr>
        <w:t xml:space="preserve"> and his ears attentive to their cry.”</w:t>
      </w:r>
    </w:p>
    <w:p w:rsidR="00E67D59" w:rsidRPr="00E67D59" w:rsidRDefault="00E67D59" w:rsidP="00E67D59">
      <w:pPr>
        <w:rPr>
          <w:rFonts w:ascii="Arial" w:hAnsi="Arial" w:cs="Arial"/>
        </w:rPr>
      </w:pPr>
    </w:p>
    <w:p w:rsidR="00E67D59" w:rsidRPr="00E67D59" w:rsidRDefault="00E67D59" w:rsidP="00E67D59">
      <w:pPr>
        <w:ind w:firstLine="720"/>
        <w:rPr>
          <w:rFonts w:ascii="Arial" w:hAnsi="Arial" w:cs="Arial"/>
        </w:rPr>
      </w:pPr>
      <w:r w:rsidRPr="00E67D59">
        <w:rPr>
          <w:rFonts w:ascii="Arial" w:hAnsi="Arial" w:cs="Arial"/>
        </w:rPr>
        <w:t xml:space="preserve">In verse 34:16 (English, verse 15) </w:t>
      </w:r>
      <w:proofErr w:type="spellStart"/>
      <w:r w:rsidRPr="00E67D59">
        <w:rPr>
          <w:rFonts w:ascii="Arial" w:hAnsi="Arial" w:cs="Arial"/>
        </w:rPr>
        <w:t>wer</w:t>
      </w:r>
      <w:proofErr w:type="spellEnd"/>
      <w:r w:rsidRPr="00E67D59">
        <w:rPr>
          <w:rFonts w:ascii="Arial" w:hAnsi="Arial" w:cs="Arial"/>
        </w:rPr>
        <w:t xml:space="preserve"> are told:</w:t>
      </w:r>
    </w:p>
    <w:p w:rsidR="00E67D59" w:rsidRPr="00E67D59" w:rsidRDefault="00E67D59" w:rsidP="00E67D59">
      <w:pPr>
        <w:rPr>
          <w:rFonts w:ascii="Arial" w:hAnsi="Arial" w:cs="Arial"/>
        </w:rPr>
      </w:pPr>
    </w:p>
    <w:p w:rsidR="00E67D59" w:rsidRPr="00E67D59" w:rsidRDefault="00E67D59" w:rsidP="00E67D59">
      <w:pPr>
        <w:ind w:left="720"/>
        <w:rPr>
          <w:rFonts w:ascii="Arial" w:hAnsi="Arial" w:cs="Arial"/>
        </w:rPr>
      </w:pPr>
      <w:r w:rsidRPr="00E67D59">
        <w:rPr>
          <w:rFonts w:ascii="Arial" w:hAnsi="Arial" w:cs="Arial"/>
        </w:rPr>
        <w:t>“The face (</w:t>
      </w:r>
      <w:proofErr w:type="spellStart"/>
      <w:r w:rsidRPr="00E67D59">
        <w:rPr>
          <w:rFonts w:ascii="Arial" w:hAnsi="Arial" w:cs="Arial"/>
        </w:rPr>
        <w:t>pe</w:t>
      </w:r>
      <w:proofErr w:type="spellEnd"/>
      <w:r w:rsidRPr="00E67D59">
        <w:rPr>
          <w:rFonts w:ascii="Arial" w:hAnsi="Arial" w:cs="Arial"/>
        </w:rPr>
        <w:t>) of the Lord is set against evildoers, / to erase their names from the earth."</w:t>
      </w:r>
    </w:p>
    <w:p w:rsidR="00E67D59" w:rsidRPr="00E67D59" w:rsidRDefault="00E67D59" w:rsidP="00E67D59">
      <w:pPr>
        <w:rPr>
          <w:rFonts w:ascii="Arial" w:hAnsi="Arial" w:cs="Arial"/>
        </w:rPr>
      </w:pPr>
    </w:p>
    <w:p w:rsidR="00E67D59" w:rsidRPr="00E67D59" w:rsidRDefault="00E67D59" w:rsidP="00E67D59">
      <w:pPr>
        <w:ind w:left="720"/>
        <w:rPr>
          <w:rFonts w:ascii="Arial" w:hAnsi="Arial" w:cs="Arial"/>
        </w:rPr>
      </w:pPr>
      <w:r w:rsidRPr="00E67D59">
        <w:rPr>
          <w:rFonts w:ascii="Arial" w:hAnsi="Arial" w:cs="Arial"/>
        </w:rPr>
        <w:t>Yet immediately following this, at 34:18 (English, verse 17), we are told without explanation:</w:t>
      </w:r>
    </w:p>
    <w:p w:rsidR="00E67D59" w:rsidRPr="00E67D59" w:rsidRDefault="00E67D59" w:rsidP="00E67D59">
      <w:pPr>
        <w:rPr>
          <w:rFonts w:ascii="Arial" w:hAnsi="Arial" w:cs="Arial"/>
        </w:rPr>
      </w:pPr>
    </w:p>
    <w:p w:rsidR="00E67D59" w:rsidRPr="00E67D59" w:rsidRDefault="00E67D59" w:rsidP="00E67D59">
      <w:pPr>
        <w:ind w:left="720"/>
        <w:rPr>
          <w:rFonts w:ascii="Arial" w:hAnsi="Arial" w:cs="Arial"/>
        </w:rPr>
      </w:pPr>
      <w:r w:rsidRPr="00E67D59">
        <w:rPr>
          <w:rFonts w:ascii="Arial" w:hAnsi="Arial" w:cs="Arial"/>
        </w:rPr>
        <w:t>"They cry out (</w:t>
      </w:r>
      <w:proofErr w:type="spellStart"/>
      <w:r w:rsidRPr="00E67D59">
        <w:rPr>
          <w:rFonts w:ascii="Arial" w:hAnsi="Arial" w:cs="Arial"/>
        </w:rPr>
        <w:t>tzade</w:t>
      </w:r>
      <w:proofErr w:type="spellEnd"/>
      <w:r w:rsidRPr="00E67D59">
        <w:rPr>
          <w:rFonts w:ascii="Arial" w:hAnsi="Arial" w:cs="Arial"/>
        </w:rPr>
        <w:t>) and the Lord hears, and saves them from all their troubles."</w:t>
      </w:r>
    </w:p>
    <w:p w:rsidR="00E67D59" w:rsidRPr="00E67D59" w:rsidRDefault="00E67D59" w:rsidP="00E67D59">
      <w:pPr>
        <w:rPr>
          <w:rFonts w:ascii="Arial" w:hAnsi="Arial" w:cs="Arial"/>
        </w:rPr>
      </w:pPr>
    </w:p>
    <w:p w:rsidR="00E67D59" w:rsidRPr="00E67D59" w:rsidRDefault="00E67D59" w:rsidP="00E67D59">
      <w:pPr>
        <w:ind w:left="720"/>
        <w:rPr>
          <w:rFonts w:ascii="Arial" w:hAnsi="Arial" w:cs="Arial"/>
        </w:rPr>
      </w:pPr>
      <w:r w:rsidRPr="00E67D59">
        <w:rPr>
          <w:rFonts w:ascii="Arial" w:hAnsi="Arial" w:cs="Arial"/>
        </w:rPr>
        <w:t>Why should God listen to and save the evildoers, when we have just been told that he wants to erase their remembrance from the earth?</w:t>
      </w:r>
      <w:r>
        <w:rPr>
          <w:rFonts w:ascii="Arial" w:hAnsi="Arial" w:cs="Arial"/>
        </w:rPr>
        <w:t xml:space="preserve"> </w:t>
      </w:r>
      <w:r w:rsidRPr="00E67D59">
        <w:rPr>
          <w:rFonts w:ascii="Arial" w:hAnsi="Arial" w:cs="Arial"/>
        </w:rPr>
        <w:t xml:space="preserve">But if we make the assumption that </w:t>
      </w:r>
      <w:proofErr w:type="spellStart"/>
      <w:r w:rsidRPr="00E67D59">
        <w:rPr>
          <w:rFonts w:ascii="Arial" w:hAnsi="Arial" w:cs="Arial"/>
        </w:rPr>
        <w:t>pe</w:t>
      </w:r>
      <w:proofErr w:type="spellEnd"/>
      <w:r w:rsidRPr="00E67D59">
        <w:rPr>
          <w:rFonts w:ascii="Arial" w:hAnsi="Arial" w:cs="Arial"/>
        </w:rPr>
        <w:t xml:space="preserve"> preceded </w:t>
      </w:r>
      <w:proofErr w:type="spellStart"/>
      <w:r w:rsidRPr="00E67D59">
        <w:rPr>
          <w:rFonts w:ascii="Arial" w:hAnsi="Arial" w:cs="Arial"/>
        </w:rPr>
        <w:t>ayin</w:t>
      </w:r>
      <w:proofErr w:type="spellEnd"/>
      <w:r w:rsidRPr="00E67D59">
        <w:rPr>
          <w:rFonts w:ascii="Arial" w:hAnsi="Arial" w:cs="Arial"/>
        </w:rPr>
        <w:t xml:space="preserve"> here, the theological problem </w:t>
      </w:r>
      <w:r w:rsidRPr="00E67D59">
        <w:rPr>
          <w:rFonts w:ascii="Arial" w:hAnsi="Arial" w:cs="Arial"/>
        </w:rPr>
        <w:lastRenderedPageBreak/>
        <w:t>disappears and the sequence of verses makes perfect sense: [The correct order of verses should be]</w:t>
      </w:r>
    </w:p>
    <w:p w:rsidR="00E67D59" w:rsidRPr="00E67D59" w:rsidRDefault="00E67D59" w:rsidP="00E67D59">
      <w:pPr>
        <w:rPr>
          <w:rFonts w:ascii="Arial" w:hAnsi="Arial" w:cs="Arial"/>
        </w:rPr>
      </w:pPr>
    </w:p>
    <w:p w:rsidR="00E67D59" w:rsidRPr="00E67D59" w:rsidRDefault="00E67D59" w:rsidP="00E67D59">
      <w:pPr>
        <w:ind w:left="720"/>
        <w:rPr>
          <w:rFonts w:ascii="Arial" w:hAnsi="Arial" w:cs="Arial"/>
        </w:rPr>
      </w:pPr>
      <w:r w:rsidRPr="00E67D59">
        <w:rPr>
          <w:rFonts w:ascii="Arial" w:hAnsi="Arial" w:cs="Arial"/>
        </w:rPr>
        <w:t>34:17: "The face (</w:t>
      </w:r>
      <w:proofErr w:type="spellStart"/>
      <w:r w:rsidRPr="00E67D59">
        <w:rPr>
          <w:rFonts w:ascii="Arial" w:hAnsi="Arial" w:cs="Arial"/>
        </w:rPr>
        <w:t>pe</w:t>
      </w:r>
      <w:proofErr w:type="spellEnd"/>
      <w:r w:rsidRPr="00E67D59">
        <w:rPr>
          <w:rFonts w:ascii="Arial" w:hAnsi="Arial" w:cs="Arial"/>
        </w:rPr>
        <w:t>) of the Lord is set against evildoers, / to erase their names from the earth."</w:t>
      </w:r>
    </w:p>
    <w:p w:rsidR="00E67D59" w:rsidRPr="00E67D59" w:rsidRDefault="00E67D59" w:rsidP="00E67D59">
      <w:pPr>
        <w:ind w:left="720"/>
        <w:rPr>
          <w:rFonts w:ascii="Arial" w:hAnsi="Arial" w:cs="Arial"/>
        </w:rPr>
      </w:pPr>
      <w:r w:rsidRPr="00E67D59">
        <w:rPr>
          <w:rFonts w:ascii="Arial" w:hAnsi="Arial" w:cs="Arial"/>
        </w:rPr>
        <w:t>34:16: "The eyes (</w:t>
      </w:r>
      <w:proofErr w:type="spellStart"/>
      <w:r w:rsidRPr="00E67D59">
        <w:rPr>
          <w:rFonts w:ascii="Arial" w:hAnsi="Arial" w:cs="Arial"/>
        </w:rPr>
        <w:t>ayin</w:t>
      </w:r>
      <w:proofErr w:type="spellEnd"/>
      <w:r w:rsidRPr="00E67D59">
        <w:rPr>
          <w:rFonts w:ascii="Arial" w:hAnsi="Arial" w:cs="Arial"/>
        </w:rPr>
        <w:t>) of the Lord are on the righteous, / and his ears attentive to their cry."</w:t>
      </w:r>
    </w:p>
    <w:p w:rsidR="00E67D59" w:rsidRPr="00E67D59" w:rsidRDefault="00E67D59" w:rsidP="00E67D59">
      <w:pPr>
        <w:ind w:left="720"/>
        <w:rPr>
          <w:rFonts w:ascii="Arial" w:hAnsi="Arial" w:cs="Arial"/>
        </w:rPr>
      </w:pPr>
      <w:r w:rsidRPr="00E67D59">
        <w:rPr>
          <w:rFonts w:ascii="Arial" w:hAnsi="Arial" w:cs="Arial"/>
        </w:rPr>
        <w:t>34:18: "They cry out (</w:t>
      </w:r>
      <w:proofErr w:type="spellStart"/>
      <w:r w:rsidRPr="00E67D59">
        <w:rPr>
          <w:rFonts w:ascii="Arial" w:hAnsi="Arial" w:cs="Arial"/>
        </w:rPr>
        <w:t>tzade</w:t>
      </w:r>
      <w:proofErr w:type="spellEnd"/>
      <w:r w:rsidRPr="00E67D59">
        <w:rPr>
          <w:rFonts w:ascii="Arial" w:hAnsi="Arial" w:cs="Arial"/>
        </w:rPr>
        <w:t>) and the Lord hears, and saves them from all their troubles."</w:t>
      </w:r>
    </w:p>
    <w:p w:rsidR="00E67D59" w:rsidRPr="00E67D59" w:rsidRDefault="00E67D59" w:rsidP="00E67D59">
      <w:pPr>
        <w:rPr>
          <w:rFonts w:ascii="Arial" w:hAnsi="Arial" w:cs="Arial"/>
        </w:rPr>
      </w:pPr>
    </w:p>
    <w:p w:rsidR="00E67D59" w:rsidRDefault="00E67D59" w:rsidP="00E67D59">
      <w:pPr>
        <w:ind w:left="720"/>
        <w:rPr>
          <w:rFonts w:ascii="Arial" w:hAnsi="Arial" w:cs="Arial"/>
        </w:rPr>
      </w:pPr>
      <w:r w:rsidRPr="00E67D59">
        <w:rPr>
          <w:rFonts w:ascii="Arial" w:hAnsi="Arial" w:cs="Arial"/>
        </w:rPr>
        <w:t>The ones whom God listens to and saves are not the evildoers but the righteous ones!</w:t>
      </w:r>
      <w:r>
        <w:rPr>
          <w:rFonts w:ascii="Arial" w:hAnsi="Arial" w:cs="Arial"/>
        </w:rPr>
        <w:t xml:space="preserve"> </w:t>
      </w:r>
      <w:r w:rsidRPr="00E67D59">
        <w:rPr>
          <w:rFonts w:ascii="Arial" w:hAnsi="Arial" w:cs="Arial"/>
        </w:rPr>
        <w:t xml:space="preserve">The likely original </w:t>
      </w:r>
      <w:proofErr w:type="spellStart"/>
      <w:r w:rsidRPr="00E67D59">
        <w:rPr>
          <w:rFonts w:ascii="Arial" w:hAnsi="Arial" w:cs="Arial"/>
        </w:rPr>
        <w:t>pe</w:t>
      </w:r>
      <w:proofErr w:type="spellEnd"/>
      <w:r w:rsidRPr="00E67D59">
        <w:rPr>
          <w:rFonts w:ascii="Arial" w:hAnsi="Arial" w:cs="Arial"/>
        </w:rPr>
        <w:t>/</w:t>
      </w:r>
      <w:proofErr w:type="spellStart"/>
      <w:r w:rsidRPr="00E67D59">
        <w:rPr>
          <w:rFonts w:ascii="Arial" w:hAnsi="Arial" w:cs="Arial"/>
        </w:rPr>
        <w:t>ayin</w:t>
      </w:r>
      <w:proofErr w:type="spellEnd"/>
      <w:r w:rsidRPr="00E67D59">
        <w:rPr>
          <w:rFonts w:ascii="Arial" w:hAnsi="Arial" w:cs="Arial"/>
        </w:rPr>
        <w:t xml:space="preserve"> order in chapter 34 makes us suspect that the three other acrostics in the first book (= the same collection) might also have been composed with the </w:t>
      </w:r>
      <w:proofErr w:type="spellStart"/>
      <w:r w:rsidRPr="00E67D59">
        <w:rPr>
          <w:rFonts w:ascii="Arial" w:hAnsi="Arial" w:cs="Arial"/>
        </w:rPr>
        <w:t>pe</w:t>
      </w:r>
      <w:proofErr w:type="spellEnd"/>
      <w:r w:rsidRPr="00E67D59">
        <w:rPr>
          <w:rFonts w:ascii="Arial" w:hAnsi="Arial" w:cs="Arial"/>
        </w:rPr>
        <w:t>/</w:t>
      </w:r>
      <w:proofErr w:type="spellStart"/>
      <w:r w:rsidRPr="00E67D59">
        <w:rPr>
          <w:rFonts w:ascii="Arial" w:hAnsi="Arial" w:cs="Arial"/>
        </w:rPr>
        <w:t>ayin</w:t>
      </w:r>
      <w:proofErr w:type="spellEnd"/>
      <w:r w:rsidRPr="00E67D59">
        <w:rPr>
          <w:rFonts w:ascii="Arial" w:hAnsi="Arial" w:cs="Arial"/>
        </w:rPr>
        <w:t xml:space="preserve"> order. Although this cannot yet be proven, there are strong arguments to support this. For example, in the acrostic that spans chapters 9 and 10, it is fairly clear that our text is corrupt, since the acrostic only includes 15 of the 22 letters. But many scholars believe that the words r 'r/</w:t>
      </w:r>
      <w:proofErr w:type="spellStart"/>
      <w:r w:rsidRPr="00E67D59">
        <w:rPr>
          <w:rFonts w:ascii="Arial" w:hAnsi="Arial" w:cs="Arial"/>
        </w:rPr>
        <w:t>pe</w:t>
      </w:r>
      <w:proofErr w:type="spellEnd"/>
      <w:r w:rsidRPr="00E67D59">
        <w:rPr>
          <w:rFonts w:ascii="Arial" w:hAnsi="Arial" w:cs="Arial"/>
        </w:rPr>
        <w:t xml:space="preserve"> (verse 10:7, second word) and i''1'/</w:t>
      </w:r>
      <w:proofErr w:type="spellStart"/>
      <w:r w:rsidRPr="00E67D59">
        <w:rPr>
          <w:rFonts w:ascii="Arial" w:hAnsi="Arial" w:cs="Arial"/>
        </w:rPr>
        <w:t>ayin</w:t>
      </w:r>
      <w:proofErr w:type="spellEnd"/>
      <w:r w:rsidRPr="00E67D59">
        <w:rPr>
          <w:rFonts w:ascii="Arial" w:hAnsi="Arial" w:cs="Arial"/>
        </w:rPr>
        <w:t xml:space="preserve"> (verse 10:8, third to last word) were once the first words of </w:t>
      </w:r>
      <w:proofErr w:type="spellStart"/>
      <w:r w:rsidRPr="00E67D59">
        <w:rPr>
          <w:rFonts w:ascii="Arial" w:hAnsi="Arial" w:cs="Arial"/>
        </w:rPr>
        <w:t>pe</w:t>
      </w:r>
      <w:proofErr w:type="spellEnd"/>
      <w:r w:rsidRPr="00E67D59">
        <w:rPr>
          <w:rFonts w:ascii="Arial" w:hAnsi="Arial" w:cs="Arial"/>
        </w:rPr>
        <w:t xml:space="preserve"> and </w:t>
      </w:r>
      <w:proofErr w:type="spellStart"/>
      <w:r w:rsidRPr="00E67D59">
        <w:rPr>
          <w:rFonts w:ascii="Arial" w:hAnsi="Arial" w:cs="Arial"/>
        </w:rPr>
        <w:t>ayin</w:t>
      </w:r>
      <w:proofErr w:type="spellEnd"/>
      <w:r w:rsidRPr="00E67D59">
        <w:rPr>
          <w:rFonts w:ascii="Arial" w:hAnsi="Arial" w:cs="Arial"/>
        </w:rPr>
        <w:t xml:space="preserve"> verses in the </w:t>
      </w:r>
      <w:proofErr w:type="spellStart"/>
      <w:r w:rsidRPr="00E67D59">
        <w:rPr>
          <w:rFonts w:ascii="Arial" w:hAnsi="Arial" w:cs="Arial"/>
        </w:rPr>
        <w:t>pe</w:t>
      </w:r>
      <w:proofErr w:type="spellEnd"/>
      <w:r w:rsidRPr="00E67D59">
        <w:rPr>
          <w:rFonts w:ascii="Arial" w:hAnsi="Arial" w:cs="Arial"/>
        </w:rPr>
        <w:t>/</w:t>
      </w:r>
      <w:proofErr w:type="spellStart"/>
      <w:r w:rsidRPr="00E67D59">
        <w:rPr>
          <w:rFonts w:ascii="Arial" w:hAnsi="Arial" w:cs="Arial"/>
        </w:rPr>
        <w:t>ayin</w:t>
      </w:r>
      <w:proofErr w:type="spellEnd"/>
      <w:r w:rsidRPr="00E67D59">
        <w:rPr>
          <w:rFonts w:ascii="Arial" w:hAnsi="Arial" w:cs="Arial"/>
        </w:rPr>
        <w:t xml:space="preserve"> order in the original text (First, 2012, 54-55)</w:t>
      </w:r>
    </w:p>
    <w:p w:rsidR="00E67D59" w:rsidRPr="00E67D59" w:rsidRDefault="00E67D59" w:rsidP="00E67D59">
      <w:pPr>
        <w:rPr>
          <w:rFonts w:ascii="Arial" w:hAnsi="Arial" w:cs="Arial"/>
        </w:rPr>
      </w:pPr>
    </w:p>
    <w:p w:rsidR="00E67D59" w:rsidRPr="00E67D59" w:rsidRDefault="00E67D59" w:rsidP="00E67D59">
      <w:pPr>
        <w:ind w:left="720"/>
        <w:rPr>
          <w:rFonts w:ascii="Arial" w:hAnsi="Arial" w:cs="Arial"/>
        </w:rPr>
      </w:pPr>
      <w:r w:rsidRPr="00E67D59">
        <w:rPr>
          <w:rFonts w:ascii="Arial" w:hAnsi="Arial" w:cs="Arial"/>
        </w:rPr>
        <w:t xml:space="preserve">It is very likely that, during the earliest Israelite times, the Hebrew alphabetic order was exclusively </w:t>
      </w:r>
      <w:proofErr w:type="spellStart"/>
      <w:r w:rsidRPr="00E67D59">
        <w:rPr>
          <w:rFonts w:ascii="Arial" w:hAnsi="Arial" w:cs="Arial"/>
        </w:rPr>
        <w:t>pe</w:t>
      </w:r>
      <w:proofErr w:type="spellEnd"/>
      <w:r w:rsidRPr="00E67D59">
        <w:rPr>
          <w:rFonts w:ascii="Arial" w:hAnsi="Arial" w:cs="Arial"/>
        </w:rPr>
        <w:t>/</w:t>
      </w:r>
      <w:proofErr w:type="spellStart"/>
      <w:r w:rsidRPr="00E67D59">
        <w:rPr>
          <w:rFonts w:ascii="Arial" w:hAnsi="Arial" w:cs="Arial"/>
        </w:rPr>
        <w:t>anyin</w:t>
      </w:r>
      <w:proofErr w:type="spellEnd"/>
      <w:r w:rsidRPr="00E67D59">
        <w:rPr>
          <w:rFonts w:ascii="Arial" w:hAnsi="Arial" w:cs="Arial"/>
        </w:rPr>
        <w:t xml:space="preserve">, and that this was the order through the end of the First Temple period (c. 1000-586 BC)(First, 2012:55) </w:t>
      </w:r>
    </w:p>
    <w:p w:rsidR="00E67D59" w:rsidRDefault="00E67D59" w:rsidP="00E67D59">
      <w:pPr>
        <w:widowControl/>
        <w:autoSpaceDE/>
        <w:autoSpaceDN/>
        <w:adjustRightInd/>
        <w:rPr>
          <w:rFonts w:ascii="Arial" w:hAnsi="Arial" w:cs="Arial"/>
        </w:rPr>
      </w:pPr>
    </w:p>
    <w:p w:rsidR="001A1453" w:rsidRDefault="00E67D59" w:rsidP="00E67D59">
      <w:pPr>
        <w:widowControl/>
        <w:autoSpaceDE/>
        <w:autoSpaceDN/>
        <w:adjustRightInd/>
        <w:rPr>
          <w:rFonts w:ascii="Arial" w:hAnsi="Arial" w:cs="Arial"/>
        </w:rPr>
      </w:pPr>
      <w:r>
        <w:rPr>
          <w:rFonts w:ascii="Arial" w:hAnsi="Arial" w:cs="Arial"/>
        </w:rPr>
        <w:t xml:space="preserve">There are several other artifacts that indicate that the </w:t>
      </w:r>
      <w:proofErr w:type="spellStart"/>
      <w:r>
        <w:rPr>
          <w:rFonts w:ascii="Arial" w:hAnsi="Arial" w:cs="Arial"/>
        </w:rPr>
        <w:t>pe</w:t>
      </w:r>
      <w:proofErr w:type="spellEnd"/>
      <w:r>
        <w:rPr>
          <w:rFonts w:ascii="Arial" w:hAnsi="Arial" w:cs="Arial"/>
        </w:rPr>
        <w:t>/</w:t>
      </w:r>
      <w:proofErr w:type="spellStart"/>
      <w:r>
        <w:rPr>
          <w:rFonts w:ascii="Arial" w:hAnsi="Arial" w:cs="Arial"/>
        </w:rPr>
        <w:t>ayin</w:t>
      </w:r>
      <w:proofErr w:type="spellEnd"/>
      <w:r>
        <w:rPr>
          <w:rFonts w:ascii="Arial" w:hAnsi="Arial" w:cs="Arial"/>
        </w:rPr>
        <w:t xml:space="preserve"> order is the original, and that it later changed to </w:t>
      </w:r>
      <w:proofErr w:type="spellStart"/>
      <w:r>
        <w:rPr>
          <w:rFonts w:ascii="Arial" w:hAnsi="Arial" w:cs="Arial"/>
        </w:rPr>
        <w:t>ayin</w:t>
      </w:r>
      <w:proofErr w:type="spellEnd"/>
      <w:r>
        <w:rPr>
          <w:rFonts w:ascii="Arial" w:hAnsi="Arial" w:cs="Arial"/>
        </w:rPr>
        <w:t>/</w:t>
      </w:r>
      <w:proofErr w:type="spellStart"/>
      <w:r>
        <w:rPr>
          <w:rFonts w:ascii="Arial" w:hAnsi="Arial" w:cs="Arial"/>
        </w:rPr>
        <w:t>pe</w:t>
      </w:r>
      <w:proofErr w:type="spellEnd"/>
      <w:r>
        <w:rPr>
          <w:rFonts w:ascii="Arial" w:hAnsi="Arial" w:cs="Arial"/>
        </w:rPr>
        <w:t>.</w:t>
      </w:r>
      <w:r w:rsidR="001A1453">
        <w:rPr>
          <w:rFonts w:ascii="Arial" w:hAnsi="Arial" w:cs="Arial"/>
        </w:rPr>
        <w:t xml:space="preserve">   </w:t>
      </w:r>
    </w:p>
    <w:p w:rsidR="001A1453" w:rsidRDefault="001A1453" w:rsidP="00E67D59">
      <w:pPr>
        <w:widowControl/>
        <w:autoSpaceDE/>
        <w:autoSpaceDN/>
        <w:adjustRightInd/>
        <w:rPr>
          <w:rFonts w:ascii="Arial" w:hAnsi="Arial" w:cs="Arial"/>
        </w:rPr>
      </w:pPr>
    </w:p>
    <w:p w:rsidR="001A1453" w:rsidRDefault="001A1453">
      <w:pPr>
        <w:widowControl/>
        <w:autoSpaceDE/>
        <w:autoSpaceDN/>
        <w:adjustRightInd/>
        <w:rPr>
          <w:rFonts w:ascii="Arial" w:hAnsi="Arial" w:cs="Arial"/>
        </w:rPr>
      </w:pPr>
      <w:r>
        <w:rPr>
          <w:rFonts w:ascii="Arial" w:hAnsi="Arial" w:cs="Arial"/>
        </w:rPr>
        <w:br w:type="page"/>
      </w:r>
    </w:p>
    <w:p w:rsidR="001A1453" w:rsidRDefault="001A1453" w:rsidP="00E67D59">
      <w:pPr>
        <w:widowControl/>
        <w:autoSpaceDE/>
        <w:autoSpaceDN/>
        <w:adjustRightInd/>
        <w:rPr>
          <w:rFonts w:ascii="Arial" w:hAnsi="Arial" w:cs="Arial"/>
        </w:rPr>
      </w:pPr>
      <w:r>
        <w:rPr>
          <w:rFonts w:ascii="Arial" w:hAnsi="Arial" w:cs="Arial"/>
        </w:rPr>
        <w:lastRenderedPageBreak/>
        <w:t xml:space="preserve">PHOTO LINK: ALPHABET </w:t>
      </w:r>
      <w:proofErr w:type="gramStart"/>
      <w:r>
        <w:rPr>
          <w:rFonts w:ascii="Arial" w:hAnsi="Arial" w:cs="Arial"/>
        </w:rPr>
        <w:t>007</w:t>
      </w:r>
      <w:r w:rsidRPr="001A1453">
        <w:t xml:space="preserve"> </w:t>
      </w:r>
      <w:r>
        <w:t xml:space="preserve"> </w:t>
      </w:r>
      <w:r w:rsidRPr="001A1453">
        <w:rPr>
          <w:rFonts w:ascii="Arial" w:hAnsi="Arial" w:cs="Arial"/>
        </w:rPr>
        <w:t>Photo</w:t>
      </w:r>
      <w:proofErr w:type="gramEnd"/>
      <w:r w:rsidRPr="001A1453">
        <w:rPr>
          <w:rFonts w:ascii="Arial" w:hAnsi="Arial" w:cs="Arial"/>
        </w:rPr>
        <w:t xml:space="preserve"> and drawing of abecedaries on </w:t>
      </w:r>
      <w:proofErr w:type="spellStart"/>
      <w:r w:rsidRPr="001A1453">
        <w:rPr>
          <w:rFonts w:ascii="Arial" w:hAnsi="Arial" w:cs="Arial"/>
        </w:rPr>
        <w:t>Kuntillet</w:t>
      </w:r>
      <w:proofErr w:type="spellEnd"/>
      <w:r w:rsidRPr="001A1453">
        <w:rPr>
          <w:rFonts w:ascii="Arial" w:hAnsi="Arial" w:cs="Arial"/>
        </w:rPr>
        <w:t xml:space="preserve"> '</w:t>
      </w:r>
      <w:proofErr w:type="spellStart"/>
      <w:r w:rsidRPr="001A1453">
        <w:rPr>
          <w:rFonts w:ascii="Arial" w:hAnsi="Arial" w:cs="Arial"/>
        </w:rPr>
        <w:t>Ajrud</w:t>
      </w:r>
      <w:proofErr w:type="spellEnd"/>
      <w:r w:rsidRPr="001A1453">
        <w:rPr>
          <w:rFonts w:ascii="Arial" w:hAnsi="Arial" w:cs="Arial"/>
        </w:rPr>
        <w:t xml:space="preserve"> </w:t>
      </w:r>
      <w:proofErr w:type="spellStart"/>
      <w:r w:rsidRPr="001A1453">
        <w:rPr>
          <w:rFonts w:ascii="Arial" w:hAnsi="Arial" w:cs="Arial"/>
        </w:rPr>
        <w:t>pithos</w:t>
      </w:r>
      <w:proofErr w:type="spellEnd"/>
      <w:r w:rsidRPr="001A1453">
        <w:rPr>
          <w:rFonts w:ascii="Arial" w:hAnsi="Arial" w:cs="Arial"/>
        </w:rPr>
        <w:t xml:space="preserve"> early 8th century BC</w:t>
      </w:r>
      <w:r>
        <w:rPr>
          <w:rFonts w:ascii="Arial" w:hAnsi="Arial" w:cs="Arial"/>
        </w:rPr>
        <w:t xml:space="preserve"> showing </w:t>
      </w:r>
      <w:proofErr w:type="spellStart"/>
      <w:r>
        <w:rPr>
          <w:rFonts w:ascii="Arial" w:hAnsi="Arial" w:cs="Arial"/>
        </w:rPr>
        <w:t>pe</w:t>
      </w:r>
      <w:proofErr w:type="spellEnd"/>
      <w:r>
        <w:rPr>
          <w:rFonts w:ascii="Arial" w:hAnsi="Arial" w:cs="Arial"/>
        </w:rPr>
        <w:t>/</w:t>
      </w:r>
      <w:proofErr w:type="spellStart"/>
      <w:r>
        <w:rPr>
          <w:rFonts w:ascii="Arial" w:hAnsi="Arial" w:cs="Arial"/>
        </w:rPr>
        <w:t>ayin</w:t>
      </w:r>
      <w:proofErr w:type="spellEnd"/>
      <w:r>
        <w:rPr>
          <w:rFonts w:ascii="Arial" w:hAnsi="Arial" w:cs="Arial"/>
        </w:rPr>
        <w:t xml:space="preserve"> order of the alphabet.</w:t>
      </w:r>
    </w:p>
    <w:p w:rsidR="001A1453" w:rsidRDefault="001A1453" w:rsidP="00E67D59">
      <w:pPr>
        <w:widowControl/>
        <w:autoSpaceDE/>
        <w:autoSpaceDN/>
        <w:adjustRightInd/>
        <w:rPr>
          <w:rFonts w:ascii="Arial" w:hAnsi="Arial" w:cs="Arial"/>
        </w:rPr>
      </w:pPr>
    </w:p>
    <w:p w:rsidR="001A1453" w:rsidRDefault="001A1453" w:rsidP="00E67D59">
      <w:pPr>
        <w:widowControl/>
        <w:autoSpaceDE/>
        <w:autoSpaceDN/>
        <w:adjustRightInd/>
        <w:rPr>
          <w:rFonts w:ascii="Arial" w:hAnsi="Arial" w:cs="Arial"/>
        </w:rPr>
      </w:pPr>
      <w:r>
        <w:rPr>
          <w:rFonts w:ascii="Arial" w:hAnsi="Arial" w:cs="Arial"/>
          <w:noProof/>
        </w:rPr>
        <w:drawing>
          <wp:inline distT="0" distB="0" distL="0" distR="0">
            <wp:extent cx="5486400" cy="4912360"/>
            <wp:effectExtent l="19050" t="0" r="0" b="0"/>
            <wp:docPr id="32" name="Picture 31" descr="ALPHABET 007 pe vs ayin from Kuntillet 'Aj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T 007 pe vs ayin from Kuntillet 'Ajrud.jpg"/>
                    <pic:cNvPicPr/>
                  </pic:nvPicPr>
                  <pic:blipFill>
                    <a:blip r:embed="rId44" cstate="print"/>
                    <a:stretch>
                      <a:fillRect/>
                    </a:stretch>
                  </pic:blipFill>
                  <pic:spPr>
                    <a:xfrm>
                      <a:off x="0" y="0"/>
                      <a:ext cx="5486400" cy="4912360"/>
                    </a:xfrm>
                    <a:prstGeom prst="rect">
                      <a:avLst/>
                    </a:prstGeom>
                  </pic:spPr>
                </pic:pic>
              </a:graphicData>
            </a:graphic>
          </wp:inline>
        </w:drawing>
      </w:r>
    </w:p>
    <w:p w:rsidR="001A1453" w:rsidRDefault="001A1453" w:rsidP="00E67D59">
      <w:pPr>
        <w:widowControl/>
        <w:autoSpaceDE/>
        <w:autoSpaceDN/>
        <w:adjustRightInd/>
        <w:rPr>
          <w:rFonts w:ascii="Arial" w:hAnsi="Arial" w:cs="Arial"/>
        </w:rPr>
      </w:pPr>
    </w:p>
    <w:p w:rsidR="00E67D59" w:rsidRDefault="00654134" w:rsidP="00E67D59">
      <w:pPr>
        <w:widowControl/>
        <w:autoSpaceDE/>
        <w:autoSpaceDN/>
        <w:adjustRightInd/>
        <w:rPr>
          <w:rFonts w:ascii="Arial" w:hAnsi="Arial" w:cs="Arial"/>
        </w:rPr>
      </w:pPr>
      <w:r>
        <w:rPr>
          <w:rFonts w:ascii="Arial" w:hAnsi="Arial" w:cs="Arial"/>
        </w:rPr>
        <w:t>The 5</w:t>
      </w:r>
      <w:r w:rsidRPr="00654134">
        <w:rPr>
          <w:rFonts w:ascii="Arial" w:hAnsi="Arial" w:cs="Arial"/>
          <w:vertAlign w:val="superscript"/>
        </w:rPr>
        <w:t>th</w:t>
      </w:r>
      <w:r>
        <w:rPr>
          <w:rFonts w:ascii="Arial" w:hAnsi="Arial" w:cs="Arial"/>
        </w:rPr>
        <w:t xml:space="preserve"> </w:t>
      </w:r>
      <w:proofErr w:type="gramStart"/>
      <w:r>
        <w:rPr>
          <w:rFonts w:ascii="Arial" w:hAnsi="Arial" w:cs="Arial"/>
        </w:rPr>
        <w:t>book of Psalms (Psalms 107 to 150) include</w:t>
      </w:r>
      <w:proofErr w:type="gramEnd"/>
      <w:r>
        <w:rPr>
          <w:rFonts w:ascii="Arial" w:hAnsi="Arial" w:cs="Arial"/>
        </w:rPr>
        <w:t xml:space="preserve"> several acrostics in Psalm 111, 112, 119 and 145. All of these use the conventional, late, </w:t>
      </w:r>
      <w:proofErr w:type="spellStart"/>
      <w:r>
        <w:rPr>
          <w:rFonts w:ascii="Arial" w:hAnsi="Arial" w:cs="Arial"/>
        </w:rPr>
        <w:t>ayin</w:t>
      </w:r>
      <w:proofErr w:type="spellEnd"/>
      <w:r>
        <w:rPr>
          <w:rFonts w:ascii="Arial" w:hAnsi="Arial" w:cs="Arial"/>
        </w:rPr>
        <w:t>/</w:t>
      </w:r>
      <w:proofErr w:type="spellStart"/>
      <w:r>
        <w:rPr>
          <w:rFonts w:ascii="Arial" w:hAnsi="Arial" w:cs="Arial"/>
        </w:rPr>
        <w:t>pe</w:t>
      </w:r>
      <w:proofErr w:type="spellEnd"/>
      <w:r>
        <w:rPr>
          <w:rFonts w:ascii="Arial" w:hAnsi="Arial" w:cs="Arial"/>
        </w:rPr>
        <w:t xml:space="preserve"> order. This indicates that Book 5 is composed after the Babylonian exile, when the </w:t>
      </w:r>
      <w:proofErr w:type="spellStart"/>
      <w:r>
        <w:rPr>
          <w:rFonts w:ascii="Arial" w:hAnsi="Arial" w:cs="Arial"/>
        </w:rPr>
        <w:t>ayin</w:t>
      </w:r>
      <w:proofErr w:type="spellEnd"/>
      <w:r>
        <w:rPr>
          <w:rFonts w:ascii="Arial" w:hAnsi="Arial" w:cs="Arial"/>
        </w:rPr>
        <w:t>/</w:t>
      </w:r>
      <w:proofErr w:type="spellStart"/>
      <w:r>
        <w:rPr>
          <w:rFonts w:ascii="Arial" w:hAnsi="Arial" w:cs="Arial"/>
        </w:rPr>
        <w:t>pe</w:t>
      </w:r>
      <w:proofErr w:type="spellEnd"/>
      <w:r>
        <w:rPr>
          <w:rFonts w:ascii="Arial" w:hAnsi="Arial" w:cs="Arial"/>
        </w:rPr>
        <w:t xml:space="preserve"> order was introduced to Israel (First, 2012:66).</w:t>
      </w:r>
      <w:r w:rsidR="00E67D59">
        <w:rPr>
          <w:rFonts w:ascii="Arial" w:hAnsi="Arial" w:cs="Arial"/>
        </w:rPr>
        <w:br w:type="page"/>
      </w:r>
    </w:p>
    <w:p w:rsidR="00C55D22" w:rsidRDefault="00C55D2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C55D22" w:rsidRPr="00606B35" w:rsidRDefault="00C55D2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92A60" w:rsidRPr="002C6A92" w:rsidRDefault="00DF7E03" w:rsidP="002C6A92">
      <w:pPr>
        <w:pStyle w:val="Heading1"/>
      </w:pPr>
      <w:bookmarkStart w:id="99" w:name="_Toc89482536"/>
      <w:bookmarkStart w:id="100" w:name="_Toc89859414"/>
      <w:bookmarkStart w:id="101" w:name="_Toc328166302"/>
      <w:r w:rsidRPr="002C6A92">
        <w:t>PROVERB</w:t>
      </w:r>
      <w:bookmarkEnd w:id="99"/>
      <w:bookmarkEnd w:id="100"/>
      <w:bookmarkEnd w:id="101"/>
    </w:p>
    <w:p w:rsidR="002C6A92" w:rsidRPr="002C6A92" w:rsidRDefault="002C6A92" w:rsidP="002C6A92"/>
    <w:p w:rsidR="00192A60" w:rsidRPr="00606B35" w:rsidRDefault="00192A60" w:rsidP="006B7432">
      <w:pPr>
        <w:rPr>
          <w:rFonts w:ascii="Arial" w:hAnsi="Arial" w:cs="Arial"/>
        </w:rPr>
      </w:pPr>
      <w:r w:rsidRPr="00606B35">
        <w:rPr>
          <w:rFonts w:ascii="Arial" w:hAnsi="Arial" w:cs="Arial"/>
        </w:rPr>
        <w:t>Traditionally, King Solomon is conside</w:t>
      </w:r>
      <w:r w:rsidR="00F10E6F" w:rsidRPr="00606B35">
        <w:rPr>
          <w:rFonts w:ascii="Arial" w:hAnsi="Arial" w:cs="Arial"/>
        </w:rPr>
        <w:t>red to be the author of Proverb</w:t>
      </w:r>
      <w:r w:rsidRPr="00606B35">
        <w:rPr>
          <w:rFonts w:ascii="Arial" w:hAnsi="Arial" w:cs="Arial"/>
        </w:rPr>
        <w:t>s. He probably did collect or write many of them, as indicated by 1 Kings 4:32 where 3,000 proverbs are attributed to him</w:t>
      </w:r>
      <w:r w:rsidR="00F10E6F" w:rsidRPr="00606B35">
        <w:rPr>
          <w:rFonts w:ascii="Arial" w:hAnsi="Arial" w:cs="Arial"/>
        </w:rPr>
        <w:t>. Solomon’s proverbs would have been written in the 10</w:t>
      </w:r>
      <w:r w:rsidR="00F10E6F" w:rsidRPr="00606B35">
        <w:rPr>
          <w:rFonts w:ascii="Arial" w:hAnsi="Arial" w:cs="Arial"/>
          <w:vertAlign w:val="superscript"/>
        </w:rPr>
        <w:t>th</w:t>
      </w:r>
      <w:r w:rsidR="00F10E6F" w:rsidRPr="00606B35">
        <w:rPr>
          <w:rFonts w:ascii="Arial" w:hAnsi="Arial" w:cs="Arial"/>
        </w:rPr>
        <w:t xml:space="preserve"> century BC. </w:t>
      </w:r>
      <w:r w:rsidRPr="00606B35">
        <w:rPr>
          <w:rFonts w:ascii="Arial" w:hAnsi="Arial" w:cs="Arial"/>
        </w:rPr>
        <w:t xml:space="preserve">Other authors are indicated by Proverbs 22:17-21 which introduces a </w:t>
      </w:r>
      <w:r w:rsidR="00F10E6F" w:rsidRPr="00606B35">
        <w:rPr>
          <w:rFonts w:ascii="Arial" w:hAnsi="Arial" w:cs="Arial"/>
        </w:rPr>
        <w:t>section composed by a circle of wise men, not by</w:t>
      </w:r>
      <w:r w:rsidRPr="00606B35">
        <w:rPr>
          <w:rFonts w:ascii="Arial" w:hAnsi="Arial" w:cs="Arial"/>
        </w:rPr>
        <w:t xml:space="preserve"> Solomon himself. Chapter 30 is attributed to </w:t>
      </w:r>
      <w:proofErr w:type="spellStart"/>
      <w:r w:rsidRPr="00606B35">
        <w:rPr>
          <w:rFonts w:ascii="Arial" w:hAnsi="Arial" w:cs="Arial"/>
        </w:rPr>
        <w:t>Agur</w:t>
      </w:r>
      <w:proofErr w:type="spellEnd"/>
      <w:r w:rsidRPr="00606B35">
        <w:rPr>
          <w:rFonts w:ascii="Arial" w:hAnsi="Arial" w:cs="Arial"/>
        </w:rPr>
        <w:t xml:space="preserve"> son of </w:t>
      </w:r>
      <w:proofErr w:type="spellStart"/>
      <w:r w:rsidRPr="00606B35">
        <w:rPr>
          <w:rFonts w:ascii="Arial" w:hAnsi="Arial" w:cs="Arial"/>
        </w:rPr>
        <w:t>Jakeh</w:t>
      </w:r>
      <w:proofErr w:type="spellEnd"/>
      <w:r w:rsidRPr="00606B35">
        <w:rPr>
          <w:rFonts w:ascii="Arial" w:hAnsi="Arial" w:cs="Arial"/>
        </w:rPr>
        <w:t xml:space="preserve"> and 31:1-9 to King </w:t>
      </w:r>
      <w:proofErr w:type="spellStart"/>
      <w:r w:rsidRPr="00606B35">
        <w:rPr>
          <w:rFonts w:ascii="Arial" w:hAnsi="Arial" w:cs="Arial"/>
        </w:rPr>
        <w:t>Lemuel</w:t>
      </w:r>
      <w:proofErr w:type="spellEnd"/>
      <w:r w:rsidRPr="00606B35">
        <w:rPr>
          <w:rFonts w:ascii="Arial" w:hAnsi="Arial" w:cs="Arial"/>
        </w:rPr>
        <w:t xml:space="preserve">, neither of whom is mentioned elsewhere. </w:t>
      </w:r>
      <w:proofErr w:type="spellStart"/>
      <w:r w:rsidRPr="00606B35">
        <w:rPr>
          <w:rFonts w:ascii="Arial" w:hAnsi="Arial" w:cs="Arial"/>
        </w:rPr>
        <w:t>Lemuel's</w:t>
      </w:r>
      <w:proofErr w:type="spellEnd"/>
      <w:r w:rsidRPr="00606B35">
        <w:rPr>
          <w:rFonts w:ascii="Arial" w:hAnsi="Arial" w:cs="Arial"/>
        </w:rPr>
        <w:t xml:space="preserve"> sayings contain several Aramaic spellings that point to a non-Israelite background</w:t>
      </w:r>
      <w:r w:rsidR="00F10E6F" w:rsidRPr="00606B35">
        <w:rPr>
          <w:rFonts w:ascii="Arial" w:hAnsi="Arial" w:cs="Arial"/>
        </w:rPr>
        <w:t xml:space="preserve"> (Compton’s Interactive Encyclopedia, 1998)</w:t>
      </w:r>
      <w:r w:rsidRPr="00606B35">
        <w:rPr>
          <w:rFonts w:ascii="Arial" w:hAnsi="Arial" w:cs="Arial"/>
        </w:rPr>
        <w:t xml:space="preserve">. </w:t>
      </w:r>
    </w:p>
    <w:p w:rsidR="00192A60" w:rsidRPr="00606B35" w:rsidRDefault="00192A60" w:rsidP="00192A60">
      <w:pPr>
        <w:rPr>
          <w:rFonts w:ascii="Arial" w:hAnsi="Arial" w:cs="Arial"/>
        </w:rPr>
      </w:pPr>
    </w:p>
    <w:p w:rsidR="00192A60" w:rsidRPr="00606B35" w:rsidRDefault="00192A60" w:rsidP="00192A60">
      <w:pPr>
        <w:rPr>
          <w:rFonts w:ascii="Arial" w:hAnsi="Arial" w:cs="Arial"/>
          <w:position w:val="4"/>
        </w:rPr>
      </w:pPr>
      <w:proofErr w:type="gramStart"/>
      <w:r w:rsidRPr="00606B35">
        <w:rPr>
          <w:rFonts w:ascii="Arial" w:hAnsi="Arial" w:cs="Arial"/>
          <w:position w:val="4"/>
        </w:rPr>
        <w:t>The headings in 1:1.</w:t>
      </w:r>
      <w:proofErr w:type="gramEnd"/>
      <w:r w:rsidRPr="00606B35">
        <w:rPr>
          <w:rFonts w:ascii="Arial" w:hAnsi="Arial" w:cs="Arial"/>
          <w:position w:val="4"/>
        </w:rPr>
        <w:t xml:space="preserve"> </w:t>
      </w:r>
      <w:r w:rsidR="006F4B6B" w:rsidRPr="00606B35">
        <w:rPr>
          <w:rFonts w:ascii="Arial" w:hAnsi="Arial" w:cs="Arial"/>
          <w:position w:val="4"/>
        </w:rPr>
        <w:t xml:space="preserve">10:1 and 25:1 </w:t>
      </w:r>
      <w:r w:rsidRPr="00606B35">
        <w:rPr>
          <w:rFonts w:ascii="Arial" w:hAnsi="Arial" w:cs="Arial"/>
          <w:position w:val="4"/>
        </w:rPr>
        <w:t xml:space="preserve">include Solomon’s name. But 25:1 states that the proverbs were copied by the men of Hezekiah. </w:t>
      </w:r>
      <w:r w:rsidR="00F10E6F" w:rsidRPr="00606B35">
        <w:rPr>
          <w:rFonts w:ascii="Arial" w:hAnsi="Arial" w:cs="Arial"/>
          <w:position w:val="4"/>
        </w:rPr>
        <w:t xml:space="preserve">That group of editors compiled and edited the Proverbs from 715 to 686 BC. The sayings of </w:t>
      </w:r>
      <w:proofErr w:type="spellStart"/>
      <w:r w:rsidR="00F10E6F" w:rsidRPr="00606B35">
        <w:rPr>
          <w:rFonts w:ascii="Arial" w:hAnsi="Arial" w:cs="Arial"/>
          <w:position w:val="4"/>
        </w:rPr>
        <w:t>Agur</w:t>
      </w:r>
      <w:proofErr w:type="spellEnd"/>
      <w:r w:rsidR="00F10E6F" w:rsidRPr="00606B35">
        <w:rPr>
          <w:rFonts w:ascii="Arial" w:hAnsi="Arial" w:cs="Arial"/>
          <w:position w:val="4"/>
        </w:rPr>
        <w:t xml:space="preserve"> (</w:t>
      </w:r>
      <w:proofErr w:type="spellStart"/>
      <w:r w:rsidR="00F10E6F" w:rsidRPr="00606B35">
        <w:rPr>
          <w:rFonts w:ascii="Arial" w:hAnsi="Arial" w:cs="Arial"/>
          <w:position w:val="4"/>
        </w:rPr>
        <w:t>ch</w:t>
      </w:r>
      <w:proofErr w:type="spellEnd"/>
      <w:r w:rsidR="00F10E6F" w:rsidRPr="00606B35">
        <w:rPr>
          <w:rFonts w:ascii="Arial" w:hAnsi="Arial" w:cs="Arial"/>
          <w:position w:val="4"/>
        </w:rPr>
        <w:t xml:space="preserve">. 30) and </w:t>
      </w:r>
      <w:proofErr w:type="spellStart"/>
      <w:r w:rsidR="00F10E6F" w:rsidRPr="00606B35">
        <w:rPr>
          <w:rFonts w:ascii="Arial" w:hAnsi="Arial" w:cs="Arial"/>
          <w:position w:val="4"/>
        </w:rPr>
        <w:t>Lemuel</w:t>
      </w:r>
      <w:proofErr w:type="spellEnd"/>
      <w:r w:rsidR="00F10E6F" w:rsidRPr="00606B35">
        <w:rPr>
          <w:rFonts w:ascii="Arial" w:hAnsi="Arial" w:cs="Arial"/>
          <w:position w:val="4"/>
        </w:rPr>
        <w:t xml:space="preserve"> (31:1-9) and the other "sayings of the wise" (22:17-24:22; 24:23-34) may have been added at this time, but could be earlier (Compton’s Interactive Encyclopedia, 1998).</w:t>
      </w:r>
    </w:p>
    <w:p w:rsidR="00F10E6F" w:rsidRPr="00606B35" w:rsidRDefault="00F10E6F" w:rsidP="00192A60">
      <w:pPr>
        <w:rPr>
          <w:rFonts w:ascii="Arial" w:hAnsi="Arial" w:cs="Arial"/>
          <w:position w:val="4"/>
        </w:rPr>
      </w:pPr>
    </w:p>
    <w:p w:rsidR="00F10E6F" w:rsidRPr="00606B35" w:rsidRDefault="00F10E6F" w:rsidP="00192A60">
      <w:pPr>
        <w:rPr>
          <w:rFonts w:ascii="Arial" w:hAnsi="Arial" w:cs="Arial"/>
        </w:rPr>
      </w:pPr>
      <w:r w:rsidRPr="00606B35">
        <w:rPr>
          <w:rFonts w:ascii="Arial" w:hAnsi="Arial" w:cs="Arial"/>
        </w:rPr>
        <w:t xml:space="preserve">The book contains a short prologue (1:1-7) and a longer epilogue (31:10-31), which may have been added to the other materials. It is possible that the discourses in the large opening section (1:8-9:18) were the work of a compiler or editor, but the similarities of this section with other chapters (compare 6:1 with 11:15; 17:18; 20:16; 27:13; compare 6:19 with 14:5,25; 19:5) fit a </w:t>
      </w:r>
      <w:proofErr w:type="spellStart"/>
      <w:r w:rsidRPr="00606B35">
        <w:rPr>
          <w:rFonts w:ascii="Arial" w:hAnsi="Arial" w:cs="Arial"/>
        </w:rPr>
        <w:t>Solomonic</w:t>
      </w:r>
      <w:proofErr w:type="spellEnd"/>
      <w:r w:rsidRPr="00606B35">
        <w:rPr>
          <w:rFonts w:ascii="Arial" w:hAnsi="Arial" w:cs="Arial"/>
        </w:rPr>
        <w:t xml:space="preserve"> origin equally well. The emphasis on the "fear of the </w:t>
      </w:r>
      <w:proofErr w:type="gramStart"/>
      <w:r w:rsidRPr="00606B35">
        <w:rPr>
          <w:rFonts w:ascii="Arial" w:hAnsi="Arial" w:cs="Arial"/>
        </w:rPr>
        <w:t>LORD "</w:t>
      </w:r>
      <w:proofErr w:type="gramEnd"/>
      <w:r w:rsidRPr="00606B35">
        <w:rPr>
          <w:rFonts w:ascii="Arial" w:hAnsi="Arial" w:cs="Arial"/>
        </w:rPr>
        <w:t xml:space="preserve"> (1:7) throughout the book ties the various segments together. </w:t>
      </w:r>
      <w:proofErr w:type="gramStart"/>
      <w:r w:rsidRPr="00606B35">
        <w:rPr>
          <w:rFonts w:ascii="Arial" w:hAnsi="Arial" w:cs="Arial"/>
        </w:rPr>
        <w:t>(Compton’s Interactive Encyclopedia, 1998).</w:t>
      </w:r>
      <w:proofErr w:type="gramEnd"/>
    </w:p>
    <w:p w:rsidR="00DF7E03" w:rsidRPr="002C6A92" w:rsidRDefault="00DF7E03" w:rsidP="002C6A92">
      <w:pPr>
        <w:pStyle w:val="Heading2"/>
      </w:pPr>
      <w:r w:rsidRPr="00606B35">
        <w:t xml:space="preserve"> </w:t>
      </w:r>
      <w:bookmarkStart w:id="102" w:name="_Toc328166303"/>
      <w:r w:rsidR="00192A60" w:rsidRPr="002C6A92">
        <w:t>S</w:t>
      </w:r>
      <w:r w:rsidR="002C6A92">
        <w:t>umerian Proverbs</w:t>
      </w:r>
      <w:bookmarkEnd w:id="102"/>
      <w:r w:rsidR="007006C9" w:rsidRPr="002C6A92">
        <w:fldChar w:fldCharType="begin"/>
      </w:r>
      <w:r w:rsidRPr="002C6A92">
        <w:instrText>tc "PROVERBS " \l 2</w:instrText>
      </w:r>
      <w:r w:rsidR="007006C9" w:rsidRPr="002C6A92">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We know of Sumerian Proverbs that are 5000 yrs old which have similarities to Biblical proverbs (Wood M.L., 1979):</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A restless woman in the house</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r>
      <w:proofErr w:type="gramStart"/>
      <w:r w:rsidRPr="00606B35">
        <w:rPr>
          <w:rFonts w:ascii="Arial" w:hAnsi="Arial" w:cs="Arial"/>
        </w:rPr>
        <w:t>Adds</w:t>
      </w:r>
      <w:proofErr w:type="gramEnd"/>
      <w:r w:rsidRPr="00606B35">
        <w:rPr>
          <w:rFonts w:ascii="Arial" w:hAnsi="Arial" w:cs="Arial"/>
        </w:rPr>
        <w:t xml:space="preserve"> ache to pain</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Who possesses much silver may be happy</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Who possesses much barley may be happy</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But who has nothing at all can sleep</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Friendship lasts a day</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ab/>
        <w:t>Kinship endures forever</w:t>
      </w:r>
    </w:p>
    <w:p w:rsidR="00192A60" w:rsidRPr="00606B35" w:rsidRDefault="00192A60"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Default="00192A60" w:rsidP="002C6A92">
      <w:pPr>
        <w:pStyle w:val="Heading2"/>
      </w:pPr>
      <w:bookmarkStart w:id="103" w:name="_Toc328166304"/>
      <w:proofErr w:type="spellStart"/>
      <w:r w:rsidRPr="002C6A92">
        <w:lastRenderedPageBreak/>
        <w:t>U</w:t>
      </w:r>
      <w:r w:rsidR="002C6A92">
        <w:t>garitic</w:t>
      </w:r>
      <w:proofErr w:type="spellEnd"/>
      <w:r w:rsidR="002C6A92">
        <w:t xml:space="preserve"> Proverbs</w:t>
      </w:r>
      <w:bookmarkEnd w:id="103"/>
    </w:p>
    <w:p w:rsidR="002C6A92" w:rsidRPr="002C6A92" w:rsidRDefault="002C6A92" w:rsidP="002C6A92"/>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Some proverbs give warnings against involvement with prostitutes.  Proverbs 2:18 reads "Her house goes down to Death, and her steps to the Shades. At </w:t>
      </w:r>
      <w:r w:rsidR="004C3771" w:rsidRPr="00606B35">
        <w:rPr>
          <w:rFonts w:ascii="Arial" w:hAnsi="Arial" w:cs="Arial"/>
        </w:rPr>
        <w:t xml:space="preserve">Ugarit, a </w:t>
      </w:r>
      <w:proofErr w:type="spellStart"/>
      <w:r w:rsidRPr="00606B35">
        <w:rPr>
          <w:rFonts w:ascii="Arial" w:hAnsi="Arial" w:cs="Arial"/>
        </w:rPr>
        <w:t>Ras</w:t>
      </w:r>
      <w:proofErr w:type="spellEnd"/>
      <w:r w:rsidRPr="00606B35">
        <w:rPr>
          <w:rFonts w:ascii="Arial" w:hAnsi="Arial" w:cs="Arial"/>
        </w:rPr>
        <w:t xml:space="preserve"> </w:t>
      </w:r>
      <w:proofErr w:type="spellStart"/>
      <w:r w:rsidRPr="00606B35">
        <w:rPr>
          <w:rFonts w:ascii="Arial" w:hAnsi="Arial" w:cs="Arial"/>
        </w:rPr>
        <w:t>Shamra</w:t>
      </w:r>
      <w:proofErr w:type="spellEnd"/>
      <w:r w:rsidRPr="00606B35">
        <w:rPr>
          <w:rFonts w:ascii="Arial" w:hAnsi="Arial" w:cs="Arial"/>
        </w:rPr>
        <w:t xml:space="preserve"> family burial vault was directly underneath house with steps going down to it (</w:t>
      </w:r>
      <w:proofErr w:type="spellStart"/>
      <w:r w:rsidRPr="00606B35">
        <w:rPr>
          <w:rFonts w:ascii="Arial" w:hAnsi="Arial" w:cs="Arial"/>
        </w:rPr>
        <w:t>Dahood</w:t>
      </w:r>
      <w:proofErr w:type="spellEnd"/>
      <w:r w:rsidRPr="00606B35">
        <w:rPr>
          <w:rFonts w:ascii="Arial" w:hAnsi="Arial" w:cs="Arial"/>
        </w:rPr>
        <w:t>, 1979, p.63).</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Proverbs 25:22 reads "If you heap burning coals on his head, Yahweh will reward you</w:t>
      </w:r>
      <w:proofErr w:type="gramStart"/>
      <w:r w:rsidRPr="00606B35">
        <w:rPr>
          <w:rFonts w:ascii="Arial" w:hAnsi="Arial" w:cs="Arial"/>
        </w:rPr>
        <w:t>" .</w:t>
      </w:r>
      <w:proofErr w:type="gramEnd"/>
      <w:r w:rsidRPr="00606B35">
        <w:rPr>
          <w:rFonts w:ascii="Arial" w:hAnsi="Arial" w:cs="Arial"/>
        </w:rPr>
        <w:t xml:space="preserve"> The Hebrew word </w:t>
      </w:r>
      <w:proofErr w:type="gramStart"/>
      <w:r w:rsidRPr="00606B35">
        <w:rPr>
          <w:rFonts w:ascii="Arial" w:hAnsi="Arial" w:cs="Arial"/>
        </w:rPr>
        <w:t xml:space="preserve">is  </w:t>
      </w:r>
      <w:r w:rsidRPr="00606B35">
        <w:rPr>
          <w:rFonts w:ascii="Arial" w:hAnsi="Arial" w:cs="Arial"/>
          <w:b/>
          <w:bCs/>
        </w:rPr>
        <w:t>'al</w:t>
      </w:r>
      <w:proofErr w:type="gramEnd"/>
      <w:r w:rsidRPr="00606B35">
        <w:rPr>
          <w:rFonts w:ascii="Arial" w:hAnsi="Arial" w:cs="Arial"/>
          <w:b/>
          <w:bCs/>
        </w:rPr>
        <w:t xml:space="preserve">, </w:t>
      </w:r>
      <w:r w:rsidRPr="00606B35">
        <w:rPr>
          <w:rFonts w:ascii="Arial" w:hAnsi="Arial" w:cs="Arial"/>
        </w:rPr>
        <w:t xml:space="preserve">and is </w:t>
      </w:r>
      <w:r w:rsidR="00FE5295" w:rsidRPr="00606B35">
        <w:rPr>
          <w:rFonts w:ascii="Arial" w:hAnsi="Arial" w:cs="Arial"/>
        </w:rPr>
        <w:t>usually</w:t>
      </w:r>
      <w:r w:rsidRPr="00606B35">
        <w:rPr>
          <w:rFonts w:ascii="Arial" w:hAnsi="Arial" w:cs="Arial"/>
        </w:rPr>
        <w:t xml:space="preserve">  translated "on". But from Ugarit tablets we know that </w:t>
      </w:r>
      <w:r w:rsidRPr="00606B35">
        <w:rPr>
          <w:rFonts w:ascii="Arial" w:hAnsi="Arial" w:cs="Arial"/>
          <w:b/>
          <w:bCs/>
        </w:rPr>
        <w:t>'al</w:t>
      </w:r>
      <w:r w:rsidRPr="00606B35">
        <w:rPr>
          <w:rFonts w:ascii="Arial" w:hAnsi="Arial" w:cs="Arial"/>
        </w:rPr>
        <w:t xml:space="preserve"> can also mean "from". An uncontested use of </w:t>
      </w:r>
      <w:r w:rsidRPr="00606B35">
        <w:rPr>
          <w:rFonts w:ascii="Arial" w:hAnsi="Arial" w:cs="Arial"/>
          <w:b/>
          <w:bCs/>
        </w:rPr>
        <w:t>‘al</w:t>
      </w:r>
      <w:r w:rsidRPr="00606B35">
        <w:rPr>
          <w:rFonts w:ascii="Arial" w:hAnsi="Arial" w:cs="Arial"/>
        </w:rPr>
        <w:t xml:space="preserve"> as “from” is found in </w:t>
      </w:r>
      <w:proofErr w:type="gramStart"/>
      <w:r w:rsidRPr="00606B35">
        <w:rPr>
          <w:rFonts w:ascii="Arial" w:hAnsi="Arial" w:cs="Arial"/>
        </w:rPr>
        <w:t>Is</w:t>
      </w:r>
      <w:proofErr w:type="gramEnd"/>
      <w:r w:rsidRPr="00606B35">
        <w:rPr>
          <w:rFonts w:ascii="Arial" w:hAnsi="Arial" w:cs="Arial"/>
        </w:rPr>
        <w:t xml:space="preserve"> 30:14 which reads "Among its fragments not a </w:t>
      </w:r>
      <w:proofErr w:type="spellStart"/>
      <w:r w:rsidRPr="00606B35">
        <w:rPr>
          <w:rFonts w:ascii="Arial" w:hAnsi="Arial" w:cs="Arial"/>
        </w:rPr>
        <w:t>sherd</w:t>
      </w:r>
      <w:proofErr w:type="spellEnd"/>
      <w:r w:rsidRPr="00606B35">
        <w:rPr>
          <w:rFonts w:ascii="Arial" w:hAnsi="Arial" w:cs="Arial"/>
        </w:rPr>
        <w:t xml:space="preserve"> is found with which to snatch coal</w:t>
      </w:r>
      <w:r w:rsidRPr="00606B35">
        <w:rPr>
          <w:rFonts w:ascii="Arial" w:hAnsi="Arial" w:cs="Arial"/>
          <w:i/>
          <w:iCs/>
        </w:rPr>
        <w:t xml:space="preserve"> from </w:t>
      </w:r>
      <w:r w:rsidRPr="00606B35">
        <w:rPr>
          <w:rFonts w:ascii="Arial" w:hAnsi="Arial" w:cs="Arial"/>
        </w:rPr>
        <w:t xml:space="preserve">the hearth". So it makes more sense to translate this verse "If you snatch (same verb as in </w:t>
      </w:r>
      <w:proofErr w:type="gramStart"/>
      <w:r w:rsidRPr="00606B35">
        <w:rPr>
          <w:rFonts w:ascii="Arial" w:hAnsi="Arial" w:cs="Arial"/>
        </w:rPr>
        <w:t>Is</w:t>
      </w:r>
      <w:proofErr w:type="gramEnd"/>
      <w:r w:rsidRPr="00606B35">
        <w:rPr>
          <w:rFonts w:ascii="Arial" w:hAnsi="Arial" w:cs="Arial"/>
        </w:rPr>
        <w:t xml:space="preserve"> 30:14) burning coals upon his head, Yahweh will reward you" (</w:t>
      </w:r>
      <w:proofErr w:type="spellStart"/>
      <w:r w:rsidRPr="00606B35">
        <w:rPr>
          <w:rFonts w:ascii="Arial" w:hAnsi="Arial" w:cs="Arial"/>
        </w:rPr>
        <w:t>Dahwood</w:t>
      </w:r>
      <w:proofErr w:type="spellEnd"/>
      <w:r w:rsidRPr="00606B35">
        <w:rPr>
          <w:rFonts w:ascii="Arial" w:hAnsi="Arial" w:cs="Arial"/>
        </w:rPr>
        <w:t>, 1979)</w:t>
      </w:r>
    </w:p>
    <w:p w:rsidR="00192A60" w:rsidRPr="00606B35" w:rsidRDefault="00192A60" w:rsidP="002C6A92">
      <w:pPr>
        <w:pStyle w:val="Heading2"/>
      </w:pPr>
    </w:p>
    <w:p w:rsidR="002C6A92" w:rsidRDefault="002C6A92" w:rsidP="002C6A92">
      <w:pPr>
        <w:pStyle w:val="Heading2"/>
      </w:pPr>
      <w:bookmarkStart w:id="104" w:name="_Toc328166305"/>
      <w:proofErr w:type="spellStart"/>
      <w:r>
        <w:t>Phonician</w:t>
      </w:r>
      <w:proofErr w:type="spellEnd"/>
      <w:r>
        <w:t xml:space="preserve"> Proverbs</w:t>
      </w:r>
      <w:bookmarkEnd w:id="104"/>
    </w:p>
    <w:p w:rsidR="002C6A92" w:rsidRDefault="002C6A92" w:rsidP="002C6A92">
      <w:pPr>
        <w:pStyle w:val="Heading2"/>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Proverbs 27:24 reads "Wealth does not endure forever or the crown for generation to generation". The imagery describes the shared power condition of Phoenician city-state (elders/merchant-king) political/economic system and is also reflected at Ebla with </w:t>
      </w:r>
      <w:proofErr w:type="spellStart"/>
      <w:proofErr w:type="gramStart"/>
      <w:r w:rsidRPr="00606B35">
        <w:rPr>
          <w:rFonts w:ascii="Arial" w:hAnsi="Arial" w:cs="Arial"/>
        </w:rPr>
        <w:t>it's</w:t>
      </w:r>
      <w:proofErr w:type="spellEnd"/>
      <w:proofErr w:type="gramEnd"/>
      <w:r w:rsidRPr="00606B35">
        <w:rPr>
          <w:rFonts w:ascii="Arial" w:hAnsi="Arial" w:cs="Arial"/>
        </w:rPr>
        <w:t xml:space="preserve"> seven-year election of its king (</w:t>
      </w:r>
      <w:proofErr w:type="spellStart"/>
      <w:r w:rsidRPr="00606B35">
        <w:rPr>
          <w:rFonts w:ascii="Arial" w:hAnsi="Arial" w:cs="Arial"/>
        </w:rPr>
        <w:t>Dahood</w:t>
      </w:r>
      <w:proofErr w:type="spellEnd"/>
      <w:r w:rsidRPr="00606B35">
        <w:rPr>
          <w:rFonts w:ascii="Arial" w:hAnsi="Arial" w:cs="Arial"/>
        </w:rPr>
        <w:t>, 1979).</w:t>
      </w:r>
    </w:p>
    <w:p w:rsidR="00192A60" w:rsidRPr="00606B35" w:rsidRDefault="00192A60"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192A60" w:rsidRPr="002C6A92" w:rsidRDefault="00192A60" w:rsidP="002C6A92">
      <w:pPr>
        <w:pStyle w:val="Heading2"/>
      </w:pPr>
      <w:bookmarkStart w:id="105" w:name="_Toc328166306"/>
      <w:r w:rsidRPr="002C6A92">
        <w:t>E</w:t>
      </w:r>
      <w:r w:rsidR="002C6A92" w:rsidRPr="002C6A92">
        <w:t>gyptian Proverbs</w:t>
      </w:r>
      <w:bookmarkEnd w:id="105"/>
    </w:p>
    <w:p w:rsidR="00DF7E03" w:rsidRPr="002C6A92" w:rsidRDefault="00DF7E03" w:rsidP="002C6A92">
      <w:pPr>
        <w:pStyle w:val="Heading3"/>
      </w:pPr>
      <w:bookmarkStart w:id="106" w:name="_Toc89482537"/>
      <w:bookmarkStart w:id="107" w:name="_Toc89859415"/>
      <w:bookmarkStart w:id="108" w:name="_Toc328166307"/>
      <w:r w:rsidRPr="002C6A92">
        <w:t>I</w:t>
      </w:r>
      <w:r w:rsidR="00192A60" w:rsidRPr="002C6A92">
        <w:t xml:space="preserve">nstructions of </w:t>
      </w:r>
      <w:proofErr w:type="spellStart"/>
      <w:r w:rsidR="00192A60" w:rsidRPr="002C6A92">
        <w:t>Amenemope</w:t>
      </w:r>
      <w:bookmarkEnd w:id="106"/>
      <w:bookmarkEnd w:id="107"/>
      <w:bookmarkEnd w:id="108"/>
      <w:proofErr w:type="spellEnd"/>
      <w:r w:rsidRPr="002C6A92">
        <w:t xml:space="preserve"> </w:t>
      </w:r>
      <w:r w:rsidR="007006C9" w:rsidRPr="002C6A92">
        <w:fldChar w:fldCharType="begin"/>
      </w:r>
      <w:r w:rsidRPr="002C6A92">
        <w:instrText>tc "INSTRUCTIONS OF AMENEMOPE " \l 2</w:instrText>
      </w:r>
      <w:r w:rsidR="007006C9" w:rsidRPr="002C6A92">
        <w:fldChar w:fldCharType="end"/>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93E57"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 xml:space="preserve">There are a number of </w:t>
      </w:r>
      <w:r w:rsidR="00FE5295" w:rsidRPr="00606B35">
        <w:rPr>
          <w:rFonts w:ascii="Arial" w:hAnsi="Arial" w:cs="Arial"/>
        </w:rPr>
        <w:t>similarities</w:t>
      </w:r>
      <w:r w:rsidRPr="00606B35">
        <w:rPr>
          <w:rFonts w:ascii="Arial" w:hAnsi="Arial" w:cs="Arial"/>
        </w:rPr>
        <w:t xml:space="preserve"> between Proverbs 22:17-23:5 and the Egyptian </w:t>
      </w:r>
      <w:r w:rsidR="00FE5295" w:rsidRPr="00606B35">
        <w:rPr>
          <w:rFonts w:ascii="Arial" w:hAnsi="Arial" w:cs="Arial"/>
          <w:i/>
          <w:iCs/>
        </w:rPr>
        <w:t>Instructions</w:t>
      </w:r>
      <w:r w:rsidRPr="00606B35">
        <w:rPr>
          <w:rFonts w:ascii="Arial" w:hAnsi="Arial" w:cs="Arial"/>
          <w:i/>
          <w:iCs/>
        </w:rPr>
        <w:t xml:space="preserve"> of </w:t>
      </w:r>
      <w:proofErr w:type="spellStart"/>
      <w:r w:rsidRPr="00606B35">
        <w:rPr>
          <w:rFonts w:ascii="Arial" w:hAnsi="Arial" w:cs="Arial"/>
          <w:i/>
          <w:iCs/>
        </w:rPr>
        <w:t>Amenemope</w:t>
      </w:r>
      <w:proofErr w:type="spellEnd"/>
      <w:r w:rsidRPr="00606B35">
        <w:rPr>
          <w:rFonts w:ascii="Arial" w:hAnsi="Arial" w:cs="Arial"/>
          <w:i/>
          <w:iCs/>
        </w:rPr>
        <w:t xml:space="preserve"> </w:t>
      </w:r>
      <w:proofErr w:type="gramStart"/>
      <w:r w:rsidRPr="00606B35">
        <w:rPr>
          <w:rFonts w:ascii="Arial" w:hAnsi="Arial" w:cs="Arial"/>
        </w:rPr>
        <w:t>These</w:t>
      </w:r>
      <w:proofErr w:type="gramEnd"/>
      <w:r w:rsidRPr="00606B35">
        <w:rPr>
          <w:rFonts w:ascii="Arial" w:hAnsi="Arial" w:cs="Arial"/>
        </w:rPr>
        <w:t xml:space="preserve"> writings date to the 7</w:t>
      </w:r>
      <w:r w:rsidRPr="00606B35">
        <w:rPr>
          <w:rFonts w:ascii="Arial" w:hAnsi="Arial" w:cs="Arial"/>
          <w:vertAlign w:val="superscript"/>
        </w:rPr>
        <w:t>th</w:t>
      </w:r>
      <w:r w:rsidRPr="00606B35">
        <w:rPr>
          <w:rFonts w:ascii="Arial" w:hAnsi="Arial" w:cs="Arial"/>
        </w:rPr>
        <w:t xml:space="preserve"> or 6</w:t>
      </w:r>
      <w:r w:rsidRPr="00606B35">
        <w:rPr>
          <w:rFonts w:ascii="Arial" w:hAnsi="Arial" w:cs="Arial"/>
          <w:vertAlign w:val="superscript"/>
        </w:rPr>
        <w:t>th</w:t>
      </w:r>
      <w:r w:rsidRPr="00606B35">
        <w:rPr>
          <w:rFonts w:ascii="Arial" w:hAnsi="Arial" w:cs="Arial"/>
        </w:rPr>
        <w:t xml:space="preserve"> century BC. The sayings are written in hieratic script on </w:t>
      </w:r>
      <w:r w:rsidR="00FE5295" w:rsidRPr="00606B35">
        <w:rPr>
          <w:rFonts w:ascii="Arial" w:hAnsi="Arial" w:cs="Arial"/>
        </w:rPr>
        <w:t>papyrus. The</w:t>
      </w:r>
      <w:r w:rsidRPr="00606B35">
        <w:rPr>
          <w:rFonts w:ascii="Arial" w:hAnsi="Arial" w:cs="Arial"/>
        </w:rPr>
        <w:t xml:space="preserve"> Instructions are intended to prepare a young man for prosperous, upright lives (Van </w:t>
      </w:r>
      <w:proofErr w:type="spellStart"/>
      <w:r w:rsidRPr="00606B35">
        <w:rPr>
          <w:rFonts w:ascii="Arial" w:hAnsi="Arial" w:cs="Arial"/>
        </w:rPr>
        <w:t>der</w:t>
      </w:r>
      <w:proofErr w:type="spellEnd"/>
      <w:r w:rsidRPr="00606B35">
        <w:rPr>
          <w:rFonts w:ascii="Arial" w:hAnsi="Arial" w:cs="Arial"/>
        </w:rPr>
        <w:t xml:space="preserve"> </w:t>
      </w:r>
      <w:proofErr w:type="spellStart"/>
      <w:r w:rsidRPr="00606B35">
        <w:rPr>
          <w:rFonts w:ascii="Arial" w:hAnsi="Arial" w:cs="Arial"/>
        </w:rPr>
        <w:t>Toorne</w:t>
      </w:r>
      <w:proofErr w:type="spellEnd"/>
      <w:r w:rsidRPr="00606B35">
        <w:rPr>
          <w:rFonts w:ascii="Arial" w:hAnsi="Arial" w:cs="Arial"/>
        </w:rPr>
        <w:t>, 2000:28).</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bl>
      <w:tblPr>
        <w:tblW w:w="0" w:type="auto"/>
        <w:jc w:val="center"/>
        <w:tblLayout w:type="fixed"/>
        <w:tblCellMar>
          <w:left w:w="100" w:type="dxa"/>
          <w:right w:w="100" w:type="dxa"/>
        </w:tblCellMar>
        <w:tblLook w:val="0000"/>
      </w:tblPr>
      <w:tblGrid>
        <w:gridCol w:w="4680"/>
        <w:gridCol w:w="4680"/>
      </w:tblGrid>
      <w:tr w:rsidR="00DF7E03" w:rsidRPr="00606B35" w:rsidTr="002C6A92">
        <w:trPr>
          <w:cantSplit/>
          <w:trHeight w:val="403"/>
          <w:tblHeader/>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b/>
                <w:bCs/>
              </w:rPr>
              <w:t>PROVERBS</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b/>
                <w:bCs/>
              </w:rPr>
              <w:t>INSTRUCTIONS OF AMENEMOPE</w:t>
            </w:r>
          </w:p>
        </w:tc>
      </w:tr>
      <w:tr w:rsidR="00DF7E03" w:rsidRPr="00606B35">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t>Incline your ear and hear my words</w:t>
            </w:r>
          </w:p>
          <w:p w:rsidR="00DF7E03" w:rsidRPr="00606B35" w:rsidRDefault="00DF7E03" w:rsidP="00C32D85">
            <w:pPr>
              <w:rPr>
                <w:rFonts w:ascii="Arial" w:hAnsi="Arial" w:cs="Arial"/>
              </w:rPr>
            </w:pPr>
            <w:r w:rsidRPr="00606B35">
              <w:rPr>
                <w:rFonts w:ascii="Arial" w:hAnsi="Arial" w:cs="Arial"/>
              </w:rPr>
              <w:t>and apply your mind to my teaching</w:t>
            </w:r>
          </w:p>
          <w:p w:rsidR="00DF7E03" w:rsidRPr="00606B35" w:rsidRDefault="00DF7E03" w:rsidP="00C32D85">
            <w:pPr>
              <w:rPr>
                <w:rFonts w:ascii="Arial" w:hAnsi="Arial" w:cs="Arial"/>
              </w:rPr>
            </w:pPr>
            <w:r w:rsidRPr="00606B35">
              <w:rPr>
                <w:rFonts w:ascii="Arial" w:hAnsi="Arial" w:cs="Arial"/>
              </w:rPr>
              <w:t>(Proverbs 22:17)</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Give thy ears, hear what is said</w:t>
            </w:r>
          </w:p>
          <w:p w:rsidR="00DF7E03" w:rsidRPr="00606B35" w:rsidRDefault="00DF7E03" w:rsidP="00C32D85">
            <w:pPr>
              <w:rPr>
                <w:rFonts w:ascii="Arial" w:hAnsi="Arial" w:cs="Arial"/>
              </w:rPr>
            </w:pPr>
            <w:r w:rsidRPr="00606B35">
              <w:rPr>
                <w:rFonts w:ascii="Arial" w:hAnsi="Arial" w:cs="Arial"/>
              </w:rPr>
              <w:t>Give thy heart to understand them</w:t>
            </w:r>
          </w:p>
          <w:p w:rsidR="00DF7E03" w:rsidRPr="00606B35" w:rsidRDefault="00DF7E03" w:rsidP="00C32D85">
            <w:pPr>
              <w:rPr>
                <w:rFonts w:ascii="Arial" w:hAnsi="Arial" w:cs="Arial"/>
              </w:rPr>
            </w:pPr>
            <w:r w:rsidRPr="00606B35">
              <w:rPr>
                <w:rFonts w:ascii="Arial" w:hAnsi="Arial" w:cs="Arial"/>
              </w:rPr>
              <w:t xml:space="preserve">To put them in thy heart is </w:t>
            </w:r>
            <w:proofErr w:type="spellStart"/>
            <w:r w:rsidRPr="00606B35">
              <w:rPr>
                <w:rFonts w:ascii="Arial" w:hAnsi="Arial" w:cs="Arial"/>
              </w:rPr>
              <w:t>worth while</w:t>
            </w:r>
            <w:proofErr w:type="spellEnd"/>
            <w:r w:rsidRPr="00606B35">
              <w:rPr>
                <w:rFonts w:ascii="Arial" w:hAnsi="Arial" w:cs="Arial"/>
              </w:rPr>
              <w:t xml:space="preserve"> (Chapter 1)</w:t>
            </w:r>
          </w:p>
        </w:tc>
      </w:tr>
      <w:tr w:rsidR="00DF7E03" w:rsidRPr="00606B35">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lastRenderedPageBreak/>
              <w:t>Do not remove the ancient landmark</w:t>
            </w:r>
          </w:p>
          <w:p w:rsidR="00DF7E03" w:rsidRPr="00606B35" w:rsidRDefault="00DF7E03" w:rsidP="00C32D85">
            <w:pPr>
              <w:rPr>
                <w:rFonts w:ascii="Arial" w:hAnsi="Arial" w:cs="Arial"/>
              </w:rPr>
            </w:pPr>
            <w:r w:rsidRPr="00606B35">
              <w:rPr>
                <w:rFonts w:ascii="Arial" w:hAnsi="Arial" w:cs="Arial"/>
              </w:rPr>
              <w:t>that your ancestors set up</w:t>
            </w:r>
          </w:p>
          <w:p w:rsidR="00DF7E03" w:rsidRPr="00606B35" w:rsidRDefault="00DF7E03" w:rsidP="00C32D85">
            <w:pPr>
              <w:rPr>
                <w:rFonts w:ascii="Arial" w:hAnsi="Arial" w:cs="Arial"/>
              </w:rPr>
            </w:pPr>
            <w:r w:rsidRPr="00606B35">
              <w:rPr>
                <w:rFonts w:ascii="Arial" w:hAnsi="Arial" w:cs="Arial"/>
              </w:rPr>
              <w:t>Do not remove an ancient landmark</w:t>
            </w:r>
          </w:p>
          <w:p w:rsidR="00DF7E03" w:rsidRPr="00606B35" w:rsidRDefault="00DF7E03" w:rsidP="00C32D85">
            <w:pPr>
              <w:rPr>
                <w:rFonts w:ascii="Arial" w:hAnsi="Arial" w:cs="Arial"/>
              </w:rPr>
            </w:pPr>
            <w:r w:rsidRPr="00606B35">
              <w:rPr>
                <w:rFonts w:ascii="Arial" w:hAnsi="Arial" w:cs="Arial"/>
              </w:rPr>
              <w:t>or encroach on the fields of orphans</w:t>
            </w:r>
          </w:p>
          <w:p w:rsidR="00DF7E03" w:rsidRPr="00606B35" w:rsidRDefault="00DF7E03" w:rsidP="00C32D85">
            <w:pPr>
              <w:rPr>
                <w:rFonts w:ascii="Arial" w:hAnsi="Arial" w:cs="Arial"/>
              </w:rPr>
            </w:pPr>
            <w:r w:rsidRPr="00606B35">
              <w:rPr>
                <w:rFonts w:ascii="Arial" w:hAnsi="Arial" w:cs="Arial"/>
              </w:rPr>
              <w:t>(Proverbs 23:4-5)</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Do not carry off the landmark at the boundaries of the arable land.</w:t>
            </w:r>
          </w:p>
          <w:p w:rsidR="00DF7E03" w:rsidRPr="00606B35" w:rsidRDefault="00DF7E03" w:rsidP="00C32D85">
            <w:pPr>
              <w:rPr>
                <w:rFonts w:ascii="Arial" w:hAnsi="Arial" w:cs="Arial"/>
              </w:rPr>
            </w:pPr>
            <w:r w:rsidRPr="00606B35">
              <w:rPr>
                <w:rFonts w:ascii="Arial" w:hAnsi="Arial" w:cs="Arial"/>
              </w:rPr>
              <w:t>Nor disturb the position of the measuring-cord:</w:t>
            </w:r>
          </w:p>
          <w:p w:rsidR="00DF7E03" w:rsidRPr="00606B35" w:rsidRDefault="00DF7E03" w:rsidP="00C32D85">
            <w:pPr>
              <w:rPr>
                <w:rFonts w:ascii="Arial" w:hAnsi="Arial" w:cs="Arial"/>
              </w:rPr>
            </w:pPr>
            <w:r w:rsidRPr="00606B35">
              <w:rPr>
                <w:rFonts w:ascii="Arial" w:hAnsi="Arial" w:cs="Arial"/>
              </w:rPr>
              <w:t>Be not greedy after a cubit of land</w:t>
            </w:r>
          </w:p>
          <w:p w:rsidR="00DF7E03" w:rsidRPr="00606B35" w:rsidRDefault="00DF7E03" w:rsidP="00C32D85">
            <w:pPr>
              <w:rPr>
                <w:rFonts w:ascii="Arial" w:hAnsi="Arial" w:cs="Arial"/>
              </w:rPr>
            </w:pPr>
            <w:r w:rsidRPr="00606B35">
              <w:rPr>
                <w:rFonts w:ascii="Arial" w:hAnsi="Arial" w:cs="Arial"/>
              </w:rPr>
              <w:t>Nor encroach upon the boundaries of a widow (Chapter 6).</w:t>
            </w:r>
          </w:p>
        </w:tc>
      </w:tr>
      <w:tr w:rsidR="00DF7E03" w:rsidRPr="00606B35">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t>Do not wear yourself out to get rich</w:t>
            </w:r>
          </w:p>
          <w:p w:rsidR="00DF7E03" w:rsidRPr="00606B35" w:rsidRDefault="00DF7E03" w:rsidP="00C32D85">
            <w:pPr>
              <w:rPr>
                <w:rFonts w:ascii="Arial" w:hAnsi="Arial" w:cs="Arial"/>
              </w:rPr>
            </w:pPr>
            <w:r w:rsidRPr="00606B35">
              <w:rPr>
                <w:rFonts w:ascii="Arial" w:hAnsi="Arial" w:cs="Arial"/>
              </w:rPr>
              <w:t>be wise enough to desist</w:t>
            </w:r>
          </w:p>
          <w:p w:rsidR="00DF7E03" w:rsidRPr="00606B35" w:rsidRDefault="00DF7E03" w:rsidP="00C32D85">
            <w:pPr>
              <w:rPr>
                <w:rFonts w:ascii="Arial" w:hAnsi="Arial" w:cs="Arial"/>
              </w:rPr>
            </w:pPr>
            <w:r w:rsidRPr="00606B35">
              <w:rPr>
                <w:rFonts w:ascii="Arial" w:hAnsi="Arial" w:cs="Arial"/>
              </w:rPr>
              <w:t>When your eyes light upon it, it is gone:</w:t>
            </w:r>
          </w:p>
          <w:p w:rsidR="00DF7E03" w:rsidRPr="00606B35" w:rsidRDefault="00DF7E03" w:rsidP="00C32D85">
            <w:pPr>
              <w:rPr>
                <w:rFonts w:ascii="Arial" w:hAnsi="Arial" w:cs="Arial"/>
              </w:rPr>
            </w:pPr>
            <w:r w:rsidRPr="00606B35">
              <w:rPr>
                <w:rFonts w:ascii="Arial" w:hAnsi="Arial" w:cs="Arial"/>
              </w:rPr>
              <w:t>for suddenly it takes wings to itself,</w:t>
            </w:r>
          </w:p>
          <w:p w:rsidR="00DF7E03" w:rsidRPr="00606B35" w:rsidRDefault="00DF7E03" w:rsidP="00C32D85">
            <w:pPr>
              <w:rPr>
                <w:rFonts w:ascii="Arial" w:hAnsi="Arial" w:cs="Arial"/>
              </w:rPr>
            </w:pPr>
            <w:r w:rsidRPr="00606B35">
              <w:rPr>
                <w:rFonts w:ascii="Arial" w:hAnsi="Arial" w:cs="Arial"/>
              </w:rPr>
              <w:t>flying like an eagle toward heaven</w:t>
            </w:r>
          </w:p>
          <w:p w:rsidR="00DF7E03" w:rsidRPr="00606B35" w:rsidRDefault="00DF7E03" w:rsidP="00C32D85">
            <w:pPr>
              <w:rPr>
                <w:rFonts w:ascii="Arial" w:hAnsi="Arial" w:cs="Arial"/>
              </w:rPr>
            </w:pPr>
            <w:r w:rsidRPr="00606B35">
              <w:rPr>
                <w:rFonts w:ascii="Arial" w:hAnsi="Arial" w:cs="Arial"/>
              </w:rPr>
              <w:t>(Proverbs 23:4-3)</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Do not strain to seek and excess</w:t>
            </w:r>
          </w:p>
          <w:p w:rsidR="00DF7E03" w:rsidRPr="00606B35" w:rsidRDefault="00DF7E03" w:rsidP="00C32D85">
            <w:pPr>
              <w:rPr>
                <w:rFonts w:ascii="Arial" w:hAnsi="Arial" w:cs="Arial"/>
              </w:rPr>
            </w:pPr>
            <w:r w:rsidRPr="00606B35">
              <w:rPr>
                <w:rFonts w:ascii="Arial" w:hAnsi="Arial" w:cs="Arial"/>
              </w:rPr>
              <w:t xml:space="preserve">Ehen thy </w:t>
            </w:r>
            <w:r w:rsidR="00FE5295" w:rsidRPr="00606B35">
              <w:rPr>
                <w:rFonts w:ascii="Arial" w:hAnsi="Arial" w:cs="Arial"/>
              </w:rPr>
              <w:t>needs</w:t>
            </w:r>
            <w:r w:rsidRPr="00606B35">
              <w:rPr>
                <w:rFonts w:ascii="Arial" w:hAnsi="Arial" w:cs="Arial"/>
              </w:rPr>
              <w:t xml:space="preserve"> are safe for thee.</w:t>
            </w:r>
          </w:p>
          <w:p w:rsidR="00DF7E03" w:rsidRPr="00606B35" w:rsidRDefault="00DF7E03" w:rsidP="00C32D85">
            <w:pPr>
              <w:rPr>
                <w:rFonts w:ascii="Arial" w:hAnsi="Arial" w:cs="Arial"/>
              </w:rPr>
            </w:pPr>
            <w:r w:rsidRPr="00606B35">
              <w:rPr>
                <w:rFonts w:ascii="Arial" w:hAnsi="Arial" w:cs="Arial"/>
              </w:rPr>
              <w:t xml:space="preserve">If riches are brought to thee by </w:t>
            </w:r>
            <w:r w:rsidR="00FE5295" w:rsidRPr="00606B35">
              <w:rPr>
                <w:rFonts w:ascii="Arial" w:hAnsi="Arial" w:cs="Arial"/>
              </w:rPr>
              <w:t>robbery</w:t>
            </w:r>
            <w:r w:rsidRPr="00606B35">
              <w:rPr>
                <w:rFonts w:ascii="Arial" w:hAnsi="Arial" w:cs="Arial"/>
              </w:rPr>
              <w:t>,</w:t>
            </w:r>
          </w:p>
          <w:p w:rsidR="00DF7E03" w:rsidRPr="00606B35" w:rsidRDefault="00DF7E03" w:rsidP="00C32D85">
            <w:pPr>
              <w:rPr>
                <w:rFonts w:ascii="Arial" w:hAnsi="Arial" w:cs="Arial"/>
              </w:rPr>
            </w:pPr>
            <w:r w:rsidRPr="00606B35">
              <w:rPr>
                <w:rFonts w:ascii="Arial" w:hAnsi="Arial" w:cs="Arial"/>
              </w:rPr>
              <w:t>They will not spend the night with the;</w:t>
            </w:r>
          </w:p>
          <w:p w:rsidR="00DF7E03" w:rsidRPr="00606B35" w:rsidRDefault="00DF7E03" w:rsidP="00C32D85">
            <w:pPr>
              <w:rPr>
                <w:rFonts w:ascii="Arial" w:hAnsi="Arial" w:cs="Arial"/>
              </w:rPr>
            </w:pPr>
            <w:r w:rsidRPr="00606B35">
              <w:rPr>
                <w:rFonts w:ascii="Arial" w:hAnsi="Arial" w:cs="Arial"/>
              </w:rPr>
              <w:t>At daybreak they are not in thy house;</w:t>
            </w:r>
          </w:p>
          <w:p w:rsidR="00DF7E03" w:rsidRPr="00606B35" w:rsidRDefault="00DF7E03" w:rsidP="00C32D85">
            <w:pPr>
              <w:rPr>
                <w:rFonts w:ascii="Arial" w:hAnsi="Arial" w:cs="Arial"/>
              </w:rPr>
            </w:pPr>
            <w:r w:rsidRPr="00606B35">
              <w:rPr>
                <w:rFonts w:ascii="Arial" w:hAnsi="Arial" w:cs="Arial"/>
              </w:rPr>
              <w:t>Their places may b seen, but they are not</w:t>
            </w:r>
          </w:p>
          <w:p w:rsidR="00DF7E03" w:rsidRPr="00606B35" w:rsidRDefault="00DF7E03" w:rsidP="00C32D85">
            <w:pPr>
              <w:rPr>
                <w:rFonts w:ascii="Arial" w:hAnsi="Arial" w:cs="Arial"/>
              </w:rPr>
            </w:pPr>
            <w:r w:rsidRPr="00606B35">
              <w:rPr>
                <w:rFonts w:ascii="Arial" w:hAnsi="Arial" w:cs="Arial"/>
              </w:rPr>
              <w:t>The ground has opened its mouth...</w:t>
            </w:r>
          </w:p>
          <w:p w:rsidR="00DF7E03" w:rsidRPr="00606B35" w:rsidRDefault="00DF7E03" w:rsidP="00C32D85">
            <w:pPr>
              <w:rPr>
                <w:rFonts w:ascii="Arial" w:hAnsi="Arial" w:cs="Arial"/>
              </w:rPr>
            </w:pPr>
            <w:r w:rsidRPr="00606B35">
              <w:rPr>
                <w:rFonts w:ascii="Arial" w:hAnsi="Arial" w:cs="Arial"/>
              </w:rPr>
              <w:t>That it might swallow them up,</w:t>
            </w:r>
          </w:p>
          <w:p w:rsidR="00DF7E03" w:rsidRPr="00606B35" w:rsidRDefault="00DF7E03" w:rsidP="00C32D85">
            <w:pPr>
              <w:rPr>
                <w:rFonts w:ascii="Arial" w:hAnsi="Arial" w:cs="Arial"/>
              </w:rPr>
            </w:pPr>
            <w:r w:rsidRPr="00606B35">
              <w:rPr>
                <w:rFonts w:ascii="Arial" w:hAnsi="Arial" w:cs="Arial"/>
              </w:rPr>
              <w:t>And might sink them into the underworld</w:t>
            </w:r>
          </w:p>
          <w:p w:rsidR="00DF7E03" w:rsidRPr="00606B35" w:rsidRDefault="00DF7E03" w:rsidP="00C32D85">
            <w:pPr>
              <w:rPr>
                <w:rFonts w:ascii="Arial" w:hAnsi="Arial" w:cs="Arial"/>
              </w:rPr>
            </w:pPr>
            <w:r w:rsidRPr="00606B35">
              <w:rPr>
                <w:rFonts w:ascii="Arial" w:hAnsi="Arial" w:cs="Arial"/>
              </w:rPr>
              <w:t xml:space="preserve">(OR) they have made themselves </w:t>
            </w:r>
            <w:proofErr w:type="spellStart"/>
            <w:r w:rsidRPr="00606B35">
              <w:rPr>
                <w:rFonts w:ascii="Arial" w:hAnsi="Arial" w:cs="Arial"/>
              </w:rPr>
              <w:t xml:space="preserve">a </w:t>
            </w:r>
            <w:r w:rsidR="00FE5295" w:rsidRPr="00606B35">
              <w:rPr>
                <w:rFonts w:ascii="Arial" w:hAnsi="Arial" w:cs="Arial"/>
              </w:rPr>
              <w:t>greed</w:t>
            </w:r>
            <w:proofErr w:type="spellEnd"/>
            <w:r w:rsidRPr="00606B35">
              <w:rPr>
                <w:rFonts w:ascii="Arial" w:hAnsi="Arial" w:cs="Arial"/>
              </w:rPr>
              <w:t xml:space="preserve"> breach of their (own) size</w:t>
            </w:r>
          </w:p>
          <w:p w:rsidR="00DF7E03" w:rsidRPr="00606B35" w:rsidRDefault="00DF7E03" w:rsidP="00C32D85">
            <w:pPr>
              <w:rPr>
                <w:rFonts w:ascii="Arial" w:hAnsi="Arial" w:cs="Arial"/>
              </w:rPr>
            </w:pPr>
            <w:r w:rsidRPr="00606B35">
              <w:rPr>
                <w:rFonts w:ascii="Arial" w:hAnsi="Arial" w:cs="Arial"/>
              </w:rPr>
              <w:t>And are sunken down into the underworld.</w:t>
            </w:r>
          </w:p>
          <w:p w:rsidR="00DF7E03" w:rsidRPr="00606B35" w:rsidRDefault="00DF7E03" w:rsidP="00C32D85">
            <w:pPr>
              <w:rPr>
                <w:rFonts w:ascii="Arial" w:hAnsi="Arial" w:cs="Arial"/>
              </w:rPr>
            </w:pPr>
            <w:r w:rsidRPr="00606B35">
              <w:rPr>
                <w:rFonts w:ascii="Arial" w:hAnsi="Arial" w:cs="Arial"/>
              </w:rPr>
              <w:t>(Or) they have made themselves wings like geese</w:t>
            </w:r>
          </w:p>
          <w:p w:rsidR="00DF7E03" w:rsidRPr="00606B35" w:rsidRDefault="00DF7E03" w:rsidP="00C32D85">
            <w:pPr>
              <w:rPr>
                <w:rFonts w:ascii="Arial" w:hAnsi="Arial" w:cs="Arial"/>
              </w:rPr>
            </w:pPr>
            <w:r w:rsidRPr="00606B35">
              <w:rPr>
                <w:rFonts w:ascii="Arial" w:hAnsi="Arial" w:cs="Arial"/>
              </w:rPr>
              <w:t>And are flown away to the heavens (Chapter 7)</w:t>
            </w:r>
          </w:p>
        </w:tc>
      </w:tr>
      <w:tr w:rsidR="00DF7E03" w:rsidRPr="00606B35">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t>Make no friends with those given to anger</w:t>
            </w:r>
          </w:p>
          <w:p w:rsidR="00DF7E03" w:rsidRPr="00606B35" w:rsidRDefault="00DF7E03" w:rsidP="00C32D85">
            <w:pPr>
              <w:rPr>
                <w:rFonts w:ascii="Arial" w:hAnsi="Arial" w:cs="Arial"/>
              </w:rPr>
            </w:pPr>
            <w:r w:rsidRPr="00606B35">
              <w:rPr>
                <w:rFonts w:ascii="Arial" w:hAnsi="Arial" w:cs="Arial"/>
              </w:rPr>
              <w:t>and do not associate with hotheads (Proverbs 22:24)</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Do not associate to thyself the heated man</w:t>
            </w:r>
          </w:p>
          <w:p w:rsidR="00DF7E03" w:rsidRPr="00606B35" w:rsidRDefault="00DF7E03" w:rsidP="00C32D85">
            <w:pPr>
              <w:rPr>
                <w:rFonts w:ascii="Arial" w:hAnsi="Arial" w:cs="Arial"/>
              </w:rPr>
            </w:pPr>
            <w:r w:rsidRPr="00606B35">
              <w:rPr>
                <w:rFonts w:ascii="Arial" w:hAnsi="Arial" w:cs="Arial"/>
              </w:rPr>
              <w:t>Nor visit him for conversation (Chapter 9)</w:t>
            </w:r>
          </w:p>
        </w:tc>
      </w:tr>
      <w:tr w:rsidR="00DF7E03" w:rsidRPr="00606B35">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t>Do not eat the bread of the stingy:</w:t>
            </w:r>
          </w:p>
          <w:p w:rsidR="00DF7E03" w:rsidRPr="00606B35" w:rsidRDefault="00DF7E03" w:rsidP="00C32D85">
            <w:pPr>
              <w:rPr>
                <w:rFonts w:ascii="Arial" w:hAnsi="Arial" w:cs="Arial"/>
              </w:rPr>
            </w:pPr>
            <w:r w:rsidRPr="00606B35">
              <w:rPr>
                <w:rFonts w:ascii="Arial" w:hAnsi="Arial" w:cs="Arial"/>
              </w:rPr>
              <w:t>Do not desire their delicacies;</w:t>
            </w:r>
          </w:p>
          <w:p w:rsidR="00DF7E03" w:rsidRPr="00606B35" w:rsidRDefault="00DF7E03" w:rsidP="00C32D85">
            <w:pPr>
              <w:rPr>
                <w:rFonts w:ascii="Arial" w:hAnsi="Arial" w:cs="Arial"/>
              </w:rPr>
            </w:pPr>
            <w:r w:rsidRPr="00606B35">
              <w:rPr>
                <w:rFonts w:ascii="Arial" w:hAnsi="Arial" w:cs="Arial"/>
              </w:rPr>
              <w:t>for like a hair in the throat, so they are ...</w:t>
            </w:r>
          </w:p>
          <w:p w:rsidR="00DF7E03" w:rsidRPr="00606B35" w:rsidRDefault="00DF7E03" w:rsidP="00C32D85">
            <w:pPr>
              <w:rPr>
                <w:rFonts w:ascii="Arial" w:hAnsi="Arial" w:cs="Arial"/>
              </w:rPr>
            </w:pPr>
            <w:r w:rsidRPr="00606B35">
              <w:rPr>
                <w:rFonts w:ascii="Arial" w:hAnsi="Arial" w:cs="Arial"/>
              </w:rPr>
              <w:t>You will vomit up the little you have eaten,</w:t>
            </w:r>
          </w:p>
          <w:p w:rsidR="00DF7E03" w:rsidRPr="00606B35" w:rsidRDefault="00DF7E03" w:rsidP="00C32D85">
            <w:pPr>
              <w:rPr>
                <w:rFonts w:ascii="Arial" w:hAnsi="Arial" w:cs="Arial"/>
              </w:rPr>
            </w:pPr>
            <w:r w:rsidRPr="00606B35">
              <w:rPr>
                <w:rFonts w:ascii="Arial" w:hAnsi="Arial" w:cs="Arial"/>
              </w:rPr>
              <w:t>and you will waste your pleasant words</w:t>
            </w:r>
          </w:p>
          <w:p w:rsidR="00DF7E03" w:rsidRPr="00606B35" w:rsidRDefault="00DF7E03" w:rsidP="00C32D85">
            <w:pPr>
              <w:rPr>
                <w:rFonts w:ascii="Arial" w:hAnsi="Arial" w:cs="Arial"/>
              </w:rPr>
            </w:pPr>
            <w:r w:rsidRPr="00606B35">
              <w:rPr>
                <w:rFonts w:ascii="Arial" w:hAnsi="Arial" w:cs="Arial"/>
              </w:rPr>
              <w:t>(Proverbs 23:6-8)</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Be not greedy for the property of a poor man,</w:t>
            </w:r>
          </w:p>
          <w:p w:rsidR="00DF7E03" w:rsidRPr="00606B35" w:rsidRDefault="00DF7E03" w:rsidP="00C32D85">
            <w:pPr>
              <w:rPr>
                <w:rFonts w:ascii="Arial" w:hAnsi="Arial" w:cs="Arial"/>
              </w:rPr>
            </w:pPr>
            <w:r w:rsidRPr="00606B35">
              <w:rPr>
                <w:rFonts w:ascii="Arial" w:hAnsi="Arial" w:cs="Arial"/>
              </w:rPr>
              <w:t>Nor hunger for his bread</w:t>
            </w:r>
          </w:p>
          <w:p w:rsidR="00DF7E03" w:rsidRPr="00606B35" w:rsidRDefault="00DF7E03" w:rsidP="00C32D85">
            <w:pPr>
              <w:rPr>
                <w:rFonts w:ascii="Arial" w:hAnsi="Arial" w:cs="Arial"/>
              </w:rPr>
            </w:pPr>
            <w:r w:rsidRPr="00606B35">
              <w:rPr>
                <w:rFonts w:ascii="Arial" w:hAnsi="Arial" w:cs="Arial"/>
              </w:rPr>
              <w:t>As for the property of a poor man, it (is) a blocking to the throat...</w:t>
            </w:r>
          </w:p>
          <w:p w:rsidR="00DF7E03" w:rsidRPr="00606B35" w:rsidRDefault="00DF7E03" w:rsidP="00C32D85">
            <w:pPr>
              <w:rPr>
                <w:rFonts w:ascii="Arial" w:hAnsi="Arial" w:cs="Arial"/>
              </w:rPr>
            </w:pPr>
            <w:r w:rsidRPr="00606B35">
              <w:rPr>
                <w:rFonts w:ascii="Arial" w:hAnsi="Arial" w:cs="Arial"/>
              </w:rPr>
              <w:t xml:space="preserve">The mouthful of bread (too) great thou </w:t>
            </w:r>
            <w:r w:rsidR="00FE5295" w:rsidRPr="00606B35">
              <w:rPr>
                <w:rFonts w:ascii="Arial" w:hAnsi="Arial" w:cs="Arial"/>
              </w:rPr>
              <w:t>sallowest</w:t>
            </w:r>
            <w:r w:rsidRPr="00606B35">
              <w:rPr>
                <w:rFonts w:ascii="Arial" w:hAnsi="Arial" w:cs="Arial"/>
              </w:rPr>
              <w:t xml:space="preserve"> and </w:t>
            </w:r>
            <w:proofErr w:type="spellStart"/>
            <w:r w:rsidRPr="00606B35">
              <w:rPr>
                <w:rFonts w:ascii="Arial" w:hAnsi="Arial" w:cs="Arial"/>
              </w:rPr>
              <w:t>vomitest</w:t>
            </w:r>
            <w:proofErr w:type="spellEnd"/>
            <w:r w:rsidRPr="00606B35">
              <w:rPr>
                <w:rFonts w:ascii="Arial" w:hAnsi="Arial" w:cs="Arial"/>
              </w:rPr>
              <w:t xml:space="preserve"> up,</w:t>
            </w:r>
          </w:p>
          <w:p w:rsidR="00DF7E03" w:rsidRPr="00606B35" w:rsidRDefault="00DF7E03" w:rsidP="00C32D85">
            <w:pPr>
              <w:rPr>
                <w:rFonts w:ascii="Arial" w:hAnsi="Arial" w:cs="Arial"/>
              </w:rPr>
            </w:pPr>
            <w:r w:rsidRPr="00606B35">
              <w:rPr>
                <w:rFonts w:ascii="Arial" w:hAnsi="Arial" w:cs="Arial"/>
              </w:rPr>
              <w:t>And art emptied of thy good (Chapter 11)</w:t>
            </w:r>
          </w:p>
        </w:tc>
      </w:tr>
      <w:tr w:rsidR="00DF7E03" w:rsidRPr="00606B35">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t>When you sit down to eat with a ruler,</w:t>
            </w:r>
          </w:p>
          <w:p w:rsidR="00DF7E03" w:rsidRPr="00606B35" w:rsidRDefault="00DF7E03" w:rsidP="00C32D85">
            <w:pPr>
              <w:rPr>
                <w:rFonts w:ascii="Arial" w:hAnsi="Arial" w:cs="Arial"/>
              </w:rPr>
            </w:pPr>
            <w:r w:rsidRPr="00606B35">
              <w:rPr>
                <w:rFonts w:ascii="Arial" w:hAnsi="Arial" w:cs="Arial"/>
              </w:rPr>
              <w:t>observe carefully what is before you,</w:t>
            </w:r>
          </w:p>
          <w:p w:rsidR="00DF7E03" w:rsidRPr="00606B35" w:rsidRDefault="00DF7E03" w:rsidP="00C32D85">
            <w:pPr>
              <w:rPr>
                <w:rFonts w:ascii="Arial" w:hAnsi="Arial" w:cs="Arial"/>
              </w:rPr>
            </w:pPr>
            <w:r w:rsidRPr="00606B35">
              <w:rPr>
                <w:rFonts w:ascii="Arial" w:hAnsi="Arial" w:cs="Arial"/>
              </w:rPr>
              <w:t>and put a knife to your throat</w:t>
            </w:r>
          </w:p>
          <w:p w:rsidR="00DF7E03" w:rsidRPr="00606B35" w:rsidRDefault="00DF7E03" w:rsidP="00C32D85">
            <w:pPr>
              <w:rPr>
                <w:rFonts w:ascii="Arial" w:hAnsi="Arial" w:cs="Arial"/>
              </w:rPr>
            </w:pPr>
            <w:r w:rsidRPr="00606B35">
              <w:rPr>
                <w:rFonts w:ascii="Arial" w:hAnsi="Arial" w:cs="Arial"/>
              </w:rPr>
              <w:t xml:space="preserve">if you have a big </w:t>
            </w:r>
            <w:r w:rsidR="00FE5295" w:rsidRPr="00606B35">
              <w:rPr>
                <w:rFonts w:ascii="Arial" w:hAnsi="Arial" w:cs="Arial"/>
              </w:rPr>
              <w:t>appetitive</w:t>
            </w:r>
            <w:r w:rsidRPr="00606B35">
              <w:rPr>
                <w:rFonts w:ascii="Arial" w:hAnsi="Arial" w:cs="Arial"/>
              </w:rPr>
              <w:t>,</w:t>
            </w:r>
          </w:p>
          <w:p w:rsidR="00DF7E03" w:rsidRPr="00606B35" w:rsidRDefault="00DF7E03" w:rsidP="00C32D85">
            <w:pPr>
              <w:rPr>
                <w:rFonts w:ascii="Arial" w:hAnsi="Arial" w:cs="Arial"/>
              </w:rPr>
            </w:pPr>
            <w:r w:rsidRPr="00606B35">
              <w:rPr>
                <w:rFonts w:ascii="Arial" w:hAnsi="Arial" w:cs="Arial"/>
              </w:rPr>
              <w:t>Do not desire the ruler’s delicacies</w:t>
            </w:r>
          </w:p>
          <w:p w:rsidR="00DF7E03" w:rsidRPr="00606B35" w:rsidRDefault="00DF7E03" w:rsidP="00C32D85">
            <w:pPr>
              <w:rPr>
                <w:rFonts w:ascii="Arial" w:hAnsi="Arial" w:cs="Arial"/>
              </w:rPr>
            </w:pPr>
            <w:proofErr w:type="gramStart"/>
            <w:r w:rsidRPr="00606B35">
              <w:rPr>
                <w:rFonts w:ascii="Arial" w:hAnsi="Arial" w:cs="Arial"/>
              </w:rPr>
              <w:t>for</w:t>
            </w:r>
            <w:proofErr w:type="gramEnd"/>
            <w:r w:rsidRPr="00606B35">
              <w:rPr>
                <w:rFonts w:ascii="Arial" w:hAnsi="Arial" w:cs="Arial"/>
              </w:rPr>
              <w:t xml:space="preserve"> they are deceptive food. (Proverbs 23:1-3)</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Do not eat bread before a noble,</w:t>
            </w:r>
          </w:p>
          <w:p w:rsidR="00DF7E03" w:rsidRPr="00606B35" w:rsidRDefault="00DF7E03" w:rsidP="00C32D85">
            <w:pPr>
              <w:rPr>
                <w:rFonts w:ascii="Arial" w:hAnsi="Arial" w:cs="Arial"/>
              </w:rPr>
            </w:pPr>
            <w:r w:rsidRPr="00606B35">
              <w:rPr>
                <w:rFonts w:ascii="Arial" w:hAnsi="Arial" w:cs="Arial"/>
              </w:rPr>
              <w:t>Nor lay on the mouth at first.</w:t>
            </w:r>
          </w:p>
          <w:p w:rsidR="00DF7E03" w:rsidRPr="00606B35" w:rsidRDefault="00DF7E03" w:rsidP="00C32D85">
            <w:pPr>
              <w:rPr>
                <w:rFonts w:ascii="Arial" w:hAnsi="Arial" w:cs="Arial"/>
              </w:rPr>
            </w:pPr>
            <w:r w:rsidRPr="00606B35">
              <w:rPr>
                <w:rFonts w:ascii="Arial" w:hAnsi="Arial" w:cs="Arial"/>
              </w:rPr>
              <w:t xml:space="preserve">If thou art satisfied with false </w:t>
            </w:r>
            <w:proofErr w:type="spellStart"/>
            <w:r w:rsidRPr="00606B35">
              <w:rPr>
                <w:rFonts w:ascii="Arial" w:hAnsi="Arial" w:cs="Arial"/>
              </w:rPr>
              <w:t>chewings</w:t>
            </w:r>
            <w:proofErr w:type="spellEnd"/>
            <w:r w:rsidRPr="00606B35">
              <w:rPr>
                <w:rFonts w:ascii="Arial" w:hAnsi="Arial" w:cs="Arial"/>
              </w:rPr>
              <w:t>,</w:t>
            </w:r>
          </w:p>
          <w:p w:rsidR="00DF7E03" w:rsidRPr="00606B35" w:rsidRDefault="00DF7E03" w:rsidP="00C32D85">
            <w:pPr>
              <w:rPr>
                <w:rFonts w:ascii="Arial" w:hAnsi="Arial" w:cs="Arial"/>
              </w:rPr>
            </w:pPr>
            <w:r w:rsidRPr="00606B35">
              <w:rPr>
                <w:rFonts w:ascii="Arial" w:hAnsi="Arial" w:cs="Arial"/>
              </w:rPr>
              <w:t>They are a pastime for thy spittle.</w:t>
            </w:r>
          </w:p>
          <w:p w:rsidR="00DF7E03" w:rsidRPr="00606B35" w:rsidRDefault="00DF7E03" w:rsidP="00C32D85">
            <w:pPr>
              <w:rPr>
                <w:rFonts w:ascii="Arial" w:hAnsi="Arial" w:cs="Arial"/>
              </w:rPr>
            </w:pPr>
            <w:r w:rsidRPr="00606B35">
              <w:rPr>
                <w:rFonts w:ascii="Arial" w:hAnsi="Arial" w:cs="Arial"/>
              </w:rPr>
              <w:t xml:space="preserve">Look at the cup which is before </w:t>
            </w:r>
            <w:r w:rsidR="00FE5295" w:rsidRPr="00606B35">
              <w:rPr>
                <w:rFonts w:ascii="Arial" w:hAnsi="Arial" w:cs="Arial"/>
              </w:rPr>
              <w:t>thee</w:t>
            </w:r>
            <w:r w:rsidRPr="00606B35">
              <w:rPr>
                <w:rFonts w:ascii="Arial" w:hAnsi="Arial" w:cs="Arial"/>
              </w:rPr>
              <w:t>.</w:t>
            </w:r>
          </w:p>
          <w:p w:rsidR="00DF7E03" w:rsidRPr="00606B35" w:rsidRDefault="00D947A2" w:rsidP="00C32D85">
            <w:pPr>
              <w:rPr>
                <w:rFonts w:ascii="Arial" w:hAnsi="Arial" w:cs="Arial"/>
              </w:rPr>
            </w:pPr>
            <w:r w:rsidRPr="00606B35">
              <w:rPr>
                <w:rFonts w:ascii="Arial" w:hAnsi="Arial" w:cs="Arial"/>
              </w:rPr>
              <w:t>And let it</w:t>
            </w:r>
            <w:r w:rsidR="00DF7E03" w:rsidRPr="00606B35">
              <w:rPr>
                <w:rFonts w:ascii="Arial" w:hAnsi="Arial" w:cs="Arial"/>
              </w:rPr>
              <w:t xml:space="preserve"> serve thy needs. (Chapter 23).</w:t>
            </w:r>
          </w:p>
        </w:tc>
      </w:tr>
      <w:tr w:rsidR="00DF7E03" w:rsidRPr="00606B35">
        <w:trPr>
          <w:cantSplit/>
          <w:trHeight w:val="403"/>
          <w:jc w:val="center"/>
        </w:trPr>
        <w:tc>
          <w:tcPr>
            <w:tcW w:w="4680" w:type="dxa"/>
            <w:tcBorders>
              <w:top w:val="single" w:sz="6" w:space="0" w:color="auto"/>
              <w:left w:val="single" w:sz="6" w:space="0" w:color="auto"/>
              <w:bottom w:val="single" w:sz="6" w:space="0" w:color="auto"/>
              <w:right w:val="nil"/>
            </w:tcBorders>
          </w:tcPr>
          <w:p w:rsidR="00DF7E03" w:rsidRPr="00606B35" w:rsidRDefault="00DF7E03" w:rsidP="00C32D85">
            <w:pPr>
              <w:rPr>
                <w:rFonts w:ascii="Arial" w:hAnsi="Arial" w:cs="Arial"/>
              </w:rPr>
            </w:pPr>
            <w:r w:rsidRPr="00606B35">
              <w:rPr>
                <w:rFonts w:ascii="Arial" w:hAnsi="Arial" w:cs="Arial"/>
              </w:rPr>
              <w:lastRenderedPageBreak/>
              <w:t>Have I not written for you thirty sayings</w:t>
            </w:r>
          </w:p>
          <w:p w:rsidR="00DF7E03" w:rsidRPr="00606B35" w:rsidRDefault="00DF7E03" w:rsidP="00C32D85">
            <w:pPr>
              <w:rPr>
                <w:rFonts w:ascii="Arial" w:hAnsi="Arial" w:cs="Arial"/>
              </w:rPr>
            </w:pPr>
            <w:r w:rsidRPr="00606B35">
              <w:rPr>
                <w:rFonts w:ascii="Arial" w:hAnsi="Arial" w:cs="Arial"/>
              </w:rPr>
              <w:t>of admonition and knowledge,</w:t>
            </w:r>
          </w:p>
          <w:p w:rsidR="00DF7E03" w:rsidRPr="00606B35" w:rsidRDefault="00DF7E03" w:rsidP="00C32D85">
            <w:pPr>
              <w:rPr>
                <w:rFonts w:ascii="Arial" w:hAnsi="Arial" w:cs="Arial"/>
              </w:rPr>
            </w:pPr>
            <w:r w:rsidRPr="00606B35">
              <w:rPr>
                <w:rFonts w:ascii="Arial" w:hAnsi="Arial" w:cs="Arial"/>
              </w:rPr>
              <w:t>to show you what is right and true,</w:t>
            </w:r>
          </w:p>
          <w:p w:rsidR="00DF7E03" w:rsidRPr="00606B35" w:rsidRDefault="00DF7E03" w:rsidP="00C32D85">
            <w:pPr>
              <w:rPr>
                <w:rFonts w:ascii="Arial" w:hAnsi="Arial" w:cs="Arial"/>
              </w:rPr>
            </w:pPr>
            <w:proofErr w:type="gramStart"/>
            <w:r w:rsidRPr="00606B35">
              <w:rPr>
                <w:rFonts w:ascii="Arial" w:hAnsi="Arial" w:cs="Arial"/>
              </w:rPr>
              <w:t>so</w:t>
            </w:r>
            <w:proofErr w:type="gramEnd"/>
            <w:r w:rsidRPr="00606B35">
              <w:rPr>
                <w:rFonts w:ascii="Arial" w:hAnsi="Arial" w:cs="Arial"/>
              </w:rPr>
              <w:t xml:space="preserve"> that you may give a true answer to those who sent you? (Proverbs 22:20-21)</w:t>
            </w:r>
          </w:p>
        </w:tc>
        <w:tc>
          <w:tcPr>
            <w:tcW w:w="4680" w:type="dxa"/>
            <w:tcBorders>
              <w:top w:val="single" w:sz="6" w:space="0" w:color="auto"/>
              <w:left w:val="single" w:sz="6" w:space="0" w:color="auto"/>
              <w:bottom w:val="single" w:sz="6" w:space="0" w:color="auto"/>
              <w:right w:val="single" w:sz="6" w:space="0" w:color="auto"/>
            </w:tcBorders>
          </w:tcPr>
          <w:p w:rsidR="00DF7E03" w:rsidRPr="00606B35" w:rsidRDefault="00DF7E03" w:rsidP="00C32D85">
            <w:pPr>
              <w:rPr>
                <w:rFonts w:ascii="Arial" w:hAnsi="Arial" w:cs="Arial"/>
              </w:rPr>
            </w:pPr>
            <w:r w:rsidRPr="00606B35">
              <w:rPr>
                <w:rFonts w:ascii="Arial" w:hAnsi="Arial" w:cs="Arial"/>
              </w:rPr>
              <w:t>See thou these thirty chapters;</w:t>
            </w:r>
          </w:p>
          <w:p w:rsidR="00DF7E03" w:rsidRPr="00606B35" w:rsidRDefault="00DF7E03" w:rsidP="00C32D85">
            <w:pPr>
              <w:rPr>
                <w:rFonts w:ascii="Arial" w:hAnsi="Arial" w:cs="Arial"/>
              </w:rPr>
            </w:pPr>
            <w:r w:rsidRPr="00606B35">
              <w:rPr>
                <w:rFonts w:ascii="Arial" w:hAnsi="Arial" w:cs="Arial"/>
              </w:rPr>
              <w:t>They entertain; they instruct</w:t>
            </w:r>
          </w:p>
          <w:p w:rsidR="00DF7E03" w:rsidRPr="00606B35" w:rsidRDefault="00DF7E03" w:rsidP="00C32D85">
            <w:pPr>
              <w:rPr>
                <w:rFonts w:ascii="Arial" w:hAnsi="Arial" w:cs="Arial"/>
              </w:rPr>
            </w:pPr>
            <w:r w:rsidRPr="00606B35">
              <w:rPr>
                <w:rFonts w:ascii="Arial" w:hAnsi="Arial" w:cs="Arial"/>
              </w:rPr>
              <w:t>They are the foremost of all books;</w:t>
            </w:r>
          </w:p>
          <w:p w:rsidR="00DF7E03" w:rsidRPr="00606B35" w:rsidRDefault="00DF7E03" w:rsidP="00C32D85">
            <w:pPr>
              <w:rPr>
                <w:rFonts w:ascii="Arial" w:hAnsi="Arial" w:cs="Arial"/>
              </w:rPr>
            </w:pPr>
            <w:r w:rsidRPr="00606B35">
              <w:rPr>
                <w:rFonts w:ascii="Arial" w:hAnsi="Arial" w:cs="Arial"/>
              </w:rPr>
              <w:t>They make the ignorant to know.</w:t>
            </w:r>
          </w:p>
          <w:p w:rsidR="00DF7E03" w:rsidRPr="00606B35" w:rsidRDefault="00DF7E03" w:rsidP="00C32D85">
            <w:pPr>
              <w:rPr>
                <w:rFonts w:ascii="Arial" w:hAnsi="Arial" w:cs="Arial"/>
              </w:rPr>
            </w:pPr>
            <w:r w:rsidRPr="00606B35">
              <w:rPr>
                <w:rFonts w:ascii="Arial" w:hAnsi="Arial" w:cs="Arial"/>
              </w:rPr>
              <w:t>If they are read out before the ignorant,</w:t>
            </w:r>
          </w:p>
          <w:p w:rsidR="00DF7E03" w:rsidRPr="00606B35" w:rsidRDefault="00DF7E03" w:rsidP="00C32D85">
            <w:pPr>
              <w:rPr>
                <w:rFonts w:ascii="Arial" w:hAnsi="Arial" w:cs="Arial"/>
              </w:rPr>
            </w:pPr>
            <w:r w:rsidRPr="00606B35">
              <w:rPr>
                <w:rFonts w:ascii="Arial" w:hAnsi="Arial" w:cs="Arial"/>
              </w:rPr>
              <w:t>Then he will be cleansed by them (Chapter 30).</w:t>
            </w:r>
          </w:p>
        </w:tc>
      </w:tr>
    </w:tbl>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756B0" w:rsidRPr="00606B35" w:rsidRDefault="00B756B0">
      <w:pPr>
        <w:widowControl/>
        <w:autoSpaceDE/>
        <w:autoSpaceDN/>
        <w:adjustRightInd/>
        <w:rPr>
          <w:rFonts w:ascii="Arial" w:hAnsi="Arial" w:cs="Arial"/>
          <w:b/>
          <w:bCs/>
          <w:i/>
          <w:iCs/>
        </w:rPr>
      </w:pPr>
      <w:bookmarkStart w:id="109" w:name="_Toc89482538"/>
      <w:bookmarkStart w:id="110" w:name="_Toc89859416"/>
      <w:r w:rsidRPr="00606B35">
        <w:rPr>
          <w:rFonts w:ascii="Arial" w:hAnsi="Arial" w:cs="Arial"/>
        </w:rPr>
        <w:br w:type="page"/>
      </w:r>
    </w:p>
    <w:p w:rsidR="002C6A92" w:rsidRDefault="002C6A92" w:rsidP="002C6A92">
      <w:pPr>
        <w:pStyle w:val="Heading3"/>
      </w:pPr>
      <w:bookmarkStart w:id="111" w:name="_Toc328166308"/>
      <w:bookmarkEnd w:id="109"/>
      <w:bookmarkEnd w:id="110"/>
      <w:r>
        <w:lastRenderedPageBreak/>
        <w:t xml:space="preserve">Instructions of </w:t>
      </w:r>
      <w:proofErr w:type="spellStart"/>
      <w:r>
        <w:t>Ankhsheshonq</w:t>
      </w:r>
      <w:bookmarkEnd w:id="111"/>
      <w:proofErr w:type="spellEnd"/>
    </w:p>
    <w:p w:rsidR="002C6A92" w:rsidRPr="00606B35" w:rsidRDefault="002C6A92"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606B35">
        <w:rPr>
          <w:rFonts w:ascii="Arial" w:hAnsi="Arial" w:cs="Arial"/>
        </w:rPr>
        <w:t>There are add</w:t>
      </w:r>
      <w:r w:rsidR="0017447B" w:rsidRPr="00606B35">
        <w:rPr>
          <w:rFonts w:ascii="Arial" w:hAnsi="Arial" w:cs="Arial"/>
        </w:rPr>
        <w:t xml:space="preserve">itional similarities between </w:t>
      </w:r>
      <w:r w:rsidRPr="00606B35">
        <w:rPr>
          <w:rFonts w:ascii="Arial" w:hAnsi="Arial" w:cs="Arial"/>
        </w:rPr>
        <w:t xml:space="preserve">other Egyptian works and sayings in </w:t>
      </w:r>
      <w:r w:rsidR="00FE5295" w:rsidRPr="00606B35">
        <w:rPr>
          <w:rFonts w:ascii="Arial" w:hAnsi="Arial" w:cs="Arial"/>
        </w:rPr>
        <w:t>Ecclesiastes</w:t>
      </w:r>
      <w:r w:rsidRPr="00606B35">
        <w:rPr>
          <w:rFonts w:ascii="Arial" w:hAnsi="Arial" w:cs="Arial"/>
        </w:rPr>
        <w:t xml:space="preserve">. These are the Instructions of </w:t>
      </w:r>
      <w:proofErr w:type="spellStart"/>
      <w:r w:rsidRPr="00606B35">
        <w:rPr>
          <w:rFonts w:ascii="Arial" w:hAnsi="Arial" w:cs="Arial"/>
        </w:rPr>
        <w:t>Ankhsheshonq</w:t>
      </w:r>
      <w:proofErr w:type="spellEnd"/>
      <w:r w:rsidRPr="00606B35">
        <w:rPr>
          <w:rFonts w:ascii="Arial" w:hAnsi="Arial" w:cs="Arial"/>
        </w:rPr>
        <w:t xml:space="preserve"> recorded on the Papyrus </w:t>
      </w:r>
      <w:proofErr w:type="spellStart"/>
      <w:r w:rsidRPr="00606B35">
        <w:rPr>
          <w:rFonts w:ascii="Arial" w:hAnsi="Arial" w:cs="Arial"/>
        </w:rPr>
        <w:t>Insinger</w:t>
      </w:r>
      <w:proofErr w:type="spellEnd"/>
      <w:r w:rsidRPr="00606B35">
        <w:rPr>
          <w:rFonts w:ascii="Arial" w:hAnsi="Arial" w:cs="Arial"/>
        </w:rPr>
        <w:t>. These are from the Ptolemaic period (3</w:t>
      </w:r>
      <w:r w:rsidRPr="00606B35">
        <w:rPr>
          <w:rFonts w:ascii="Arial" w:hAnsi="Arial" w:cs="Arial"/>
          <w:vertAlign w:val="superscript"/>
        </w:rPr>
        <w:t>rd</w:t>
      </w:r>
      <w:r w:rsidRPr="00606B35">
        <w:rPr>
          <w:rFonts w:ascii="Arial" w:hAnsi="Arial" w:cs="Arial"/>
        </w:rPr>
        <w:t xml:space="preserve"> century BC). Like </w:t>
      </w:r>
      <w:r w:rsidR="00FE5295" w:rsidRPr="00606B35">
        <w:rPr>
          <w:rFonts w:ascii="Arial" w:hAnsi="Arial" w:cs="Arial"/>
        </w:rPr>
        <w:t>Ecclesiastes</w:t>
      </w:r>
      <w:r w:rsidRPr="00606B35">
        <w:rPr>
          <w:rFonts w:ascii="Arial" w:hAnsi="Arial" w:cs="Arial"/>
        </w:rPr>
        <w:t xml:space="preserve">, there is </w:t>
      </w:r>
      <w:proofErr w:type="gramStart"/>
      <w:r w:rsidRPr="00606B35">
        <w:rPr>
          <w:rFonts w:ascii="Arial" w:hAnsi="Arial" w:cs="Arial"/>
        </w:rPr>
        <w:t>a determinism</w:t>
      </w:r>
      <w:proofErr w:type="gramEnd"/>
      <w:r w:rsidRPr="00606B35">
        <w:rPr>
          <w:rFonts w:ascii="Arial" w:hAnsi="Arial" w:cs="Arial"/>
        </w:rPr>
        <w:t xml:space="preserve"> in the Egyptian texts: human </w:t>
      </w:r>
      <w:r w:rsidR="00FE5295" w:rsidRPr="00606B35">
        <w:rPr>
          <w:rFonts w:ascii="Arial" w:hAnsi="Arial" w:cs="Arial"/>
        </w:rPr>
        <w:t>happiness</w:t>
      </w:r>
      <w:r w:rsidRPr="00606B35">
        <w:rPr>
          <w:rFonts w:ascii="Arial" w:hAnsi="Arial" w:cs="Arial"/>
        </w:rPr>
        <w:t xml:space="preserve"> is entirely at the whim of the gods:</w:t>
      </w: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C32D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bl>
      <w:tblPr>
        <w:tblW w:w="9360" w:type="dxa"/>
        <w:jc w:val="center"/>
        <w:tblLayout w:type="fixed"/>
        <w:tblCellMar>
          <w:left w:w="100" w:type="dxa"/>
          <w:right w:w="100" w:type="dxa"/>
        </w:tblCellMar>
        <w:tblLook w:val="0000"/>
      </w:tblPr>
      <w:tblGrid>
        <w:gridCol w:w="4680"/>
        <w:gridCol w:w="4680"/>
      </w:tblGrid>
      <w:tr w:rsidR="00DF7E03" w:rsidRPr="00606B35" w:rsidTr="002C6A92">
        <w:trPr>
          <w:cantSplit/>
          <w:trHeight w:val="403"/>
          <w:tblHeader/>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b/>
                <w:bCs/>
              </w:rPr>
              <w:t>ECCLESIASTIES</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b/>
                <w:bCs/>
              </w:rPr>
              <w:t>INSTRUCTIONS OF ANKHSHESHONQ</w:t>
            </w:r>
          </w:p>
        </w:tc>
      </w:tr>
      <w:tr w:rsidR="00DF7E03" w:rsidRPr="00606B35" w:rsidTr="00793E57">
        <w:trPr>
          <w:cantSplit/>
          <w:trHeight w:val="403"/>
          <w:jc w:val="center"/>
        </w:trPr>
        <w:tc>
          <w:tcPr>
            <w:tcW w:w="4680" w:type="dxa"/>
            <w:tcBorders>
              <w:top w:val="single" w:sz="6" w:space="0" w:color="auto"/>
              <w:left w:val="single" w:sz="6" w:space="0" w:color="auto"/>
              <w:bottom w:val="nil"/>
              <w:right w:val="nil"/>
            </w:tcBorders>
          </w:tcPr>
          <w:p w:rsidR="00DF7E03" w:rsidRPr="00606B35" w:rsidRDefault="007006C9" w:rsidP="00C32D85">
            <w:pPr>
              <w:rPr>
                <w:rFonts w:ascii="Arial" w:hAnsi="Arial" w:cs="Arial"/>
              </w:rPr>
            </w:pPr>
            <w:r w:rsidRPr="00606B35">
              <w:rPr>
                <w:rFonts w:ascii="Arial" w:hAnsi="Arial" w:cs="Arial"/>
              </w:rPr>
              <w:fldChar w:fldCharType="begin"/>
            </w:r>
            <w:r w:rsidR="00DF7E03" w:rsidRPr="00606B35">
              <w:rPr>
                <w:rFonts w:ascii="Arial" w:hAnsi="Arial" w:cs="Arial"/>
              </w:rPr>
              <w:instrText>ADVANCE \u 1</w:instrText>
            </w:r>
            <w:r w:rsidRPr="00606B35">
              <w:rPr>
                <w:rFonts w:ascii="Arial" w:hAnsi="Arial" w:cs="Arial"/>
              </w:rPr>
              <w:fldChar w:fldCharType="end"/>
            </w:r>
            <w:r w:rsidR="00DF7E03" w:rsidRPr="00606B35">
              <w:rPr>
                <w:rFonts w:ascii="Arial" w:hAnsi="Arial" w:cs="Arial"/>
              </w:rPr>
              <w:t>18</w:t>
            </w:r>
            <w:r w:rsidRPr="00606B35">
              <w:rPr>
                <w:rFonts w:ascii="Arial" w:hAnsi="Arial" w:cs="Arial"/>
              </w:rPr>
              <w:fldChar w:fldCharType="begin"/>
            </w:r>
            <w:r w:rsidR="00DF7E03" w:rsidRPr="00606B35">
              <w:rPr>
                <w:rFonts w:ascii="Arial" w:hAnsi="Arial" w:cs="Arial"/>
              </w:rPr>
              <w:instrText>ADVANCE \d 1</w:instrText>
            </w:r>
            <w:r w:rsidRPr="00606B35">
              <w:rPr>
                <w:rFonts w:ascii="Arial" w:hAnsi="Arial" w:cs="Arial"/>
              </w:rPr>
              <w:fldChar w:fldCharType="end"/>
            </w:r>
            <w:r w:rsidR="00DF7E03" w:rsidRPr="00606B35">
              <w:rPr>
                <w:rFonts w:ascii="Arial" w:hAnsi="Arial" w:cs="Arial"/>
              </w:rPr>
              <w:t xml:space="preserve">Then I realized that it is good and proper for a man to eat and drink, and to find satisfaction in his toilsome labor under the sun during the few days of life God has given him--for this is his lot. </w:t>
            </w:r>
            <w:r w:rsidRPr="00606B35">
              <w:rPr>
                <w:rFonts w:ascii="Arial" w:hAnsi="Arial" w:cs="Arial"/>
              </w:rPr>
              <w:fldChar w:fldCharType="begin"/>
            </w:r>
            <w:r w:rsidR="00DF7E03" w:rsidRPr="00606B35">
              <w:rPr>
                <w:rFonts w:ascii="Arial" w:hAnsi="Arial" w:cs="Arial"/>
              </w:rPr>
              <w:instrText>ADVANCE \u 1</w:instrText>
            </w:r>
            <w:r w:rsidRPr="00606B35">
              <w:rPr>
                <w:rFonts w:ascii="Arial" w:hAnsi="Arial" w:cs="Arial"/>
              </w:rPr>
              <w:fldChar w:fldCharType="end"/>
            </w:r>
            <w:r w:rsidR="00DF7E03" w:rsidRPr="00606B35">
              <w:rPr>
                <w:rFonts w:ascii="Arial" w:hAnsi="Arial" w:cs="Arial"/>
              </w:rPr>
              <w:t>19</w:t>
            </w:r>
            <w:r w:rsidRPr="00606B35">
              <w:rPr>
                <w:rFonts w:ascii="Arial" w:hAnsi="Arial" w:cs="Arial"/>
              </w:rPr>
              <w:fldChar w:fldCharType="begin"/>
            </w:r>
            <w:r w:rsidR="00DF7E03" w:rsidRPr="00606B35">
              <w:rPr>
                <w:rFonts w:ascii="Arial" w:hAnsi="Arial" w:cs="Arial"/>
              </w:rPr>
              <w:instrText>ADVANCE \d 1</w:instrText>
            </w:r>
            <w:r w:rsidRPr="00606B35">
              <w:rPr>
                <w:rFonts w:ascii="Arial" w:hAnsi="Arial" w:cs="Arial"/>
              </w:rPr>
              <w:fldChar w:fldCharType="end"/>
            </w:r>
            <w:r w:rsidR="00DF7E03" w:rsidRPr="00606B35">
              <w:rPr>
                <w:rFonts w:ascii="Arial" w:hAnsi="Arial" w:cs="Arial"/>
              </w:rPr>
              <w:t xml:space="preserve">Moreover, when God gives any man wealth and possessions, and enables him to enjoy them, to accept his lot and be happy in his work--this is a gift of God. </w:t>
            </w:r>
            <w:r w:rsidRPr="00606B35">
              <w:rPr>
                <w:rFonts w:ascii="Arial" w:hAnsi="Arial" w:cs="Arial"/>
              </w:rPr>
              <w:fldChar w:fldCharType="begin"/>
            </w:r>
            <w:r w:rsidR="00DF7E03" w:rsidRPr="00606B35">
              <w:rPr>
                <w:rFonts w:ascii="Arial" w:hAnsi="Arial" w:cs="Arial"/>
              </w:rPr>
              <w:instrText>ADVANCE \u 1</w:instrText>
            </w:r>
            <w:r w:rsidRPr="00606B35">
              <w:rPr>
                <w:rFonts w:ascii="Arial" w:hAnsi="Arial" w:cs="Arial"/>
              </w:rPr>
              <w:fldChar w:fldCharType="end"/>
            </w:r>
            <w:r w:rsidR="00DF7E03" w:rsidRPr="00606B35">
              <w:rPr>
                <w:rFonts w:ascii="Arial" w:hAnsi="Arial" w:cs="Arial"/>
              </w:rPr>
              <w:t>20</w:t>
            </w:r>
            <w:r w:rsidRPr="00606B35">
              <w:rPr>
                <w:rFonts w:ascii="Arial" w:hAnsi="Arial" w:cs="Arial"/>
              </w:rPr>
              <w:fldChar w:fldCharType="begin"/>
            </w:r>
            <w:r w:rsidR="00DF7E03" w:rsidRPr="00606B35">
              <w:rPr>
                <w:rFonts w:ascii="Arial" w:hAnsi="Arial" w:cs="Arial"/>
              </w:rPr>
              <w:instrText>ADVANCE \d 1</w:instrText>
            </w:r>
            <w:r w:rsidRPr="00606B35">
              <w:rPr>
                <w:rFonts w:ascii="Arial" w:hAnsi="Arial" w:cs="Arial"/>
              </w:rPr>
              <w:fldChar w:fldCharType="end"/>
            </w:r>
            <w:r w:rsidR="00DF7E03" w:rsidRPr="00606B35">
              <w:rPr>
                <w:rFonts w:ascii="Arial" w:hAnsi="Arial" w:cs="Arial"/>
              </w:rPr>
              <w:t>He seldom reflects on the days of his life, because God keeps him occupied with gladness of heart.</w:t>
            </w:r>
          </w:p>
          <w:p w:rsidR="00DF7E03" w:rsidRPr="00606B35" w:rsidRDefault="00DF7E03" w:rsidP="00C32D85">
            <w:pPr>
              <w:rPr>
                <w:rFonts w:ascii="Arial" w:hAnsi="Arial" w:cs="Arial"/>
              </w:rPr>
            </w:pPr>
          </w:p>
          <w:p w:rsidR="00DF7E03" w:rsidRPr="00606B35" w:rsidRDefault="00DF7E03" w:rsidP="00C32D85">
            <w:pPr>
              <w:rPr>
                <w:rFonts w:ascii="Arial" w:hAnsi="Arial" w:cs="Arial"/>
              </w:rPr>
            </w:pPr>
            <w:r w:rsidRPr="00606B35">
              <w:rPr>
                <w:rFonts w:ascii="Arial" w:hAnsi="Arial" w:cs="Arial"/>
              </w:rPr>
              <w:t>(Ecclesiastes 5:18-20)</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 xml:space="preserve">It is the god who gives wealth and poverty according to that which he has decreed, the </w:t>
            </w:r>
            <w:proofErr w:type="spellStart"/>
            <w:r w:rsidRPr="00606B35">
              <w:rPr>
                <w:rFonts w:ascii="Arial" w:hAnsi="Arial" w:cs="Arial"/>
              </w:rPr>
              <w:t>fate</w:t>
            </w:r>
            <w:proofErr w:type="spellEnd"/>
            <w:r w:rsidRPr="00606B35">
              <w:rPr>
                <w:rFonts w:ascii="Arial" w:hAnsi="Arial" w:cs="Arial"/>
              </w:rPr>
              <w:t xml:space="preserve"> and fortune that come, it is the god who determines them (</w:t>
            </w:r>
            <w:proofErr w:type="spellStart"/>
            <w:r w:rsidRPr="00606B35">
              <w:rPr>
                <w:rFonts w:ascii="Arial" w:hAnsi="Arial" w:cs="Arial"/>
              </w:rPr>
              <w:t>Litchtheim</w:t>
            </w:r>
            <w:proofErr w:type="spellEnd"/>
            <w:r w:rsidRPr="00606B35">
              <w:rPr>
                <w:rFonts w:ascii="Arial" w:hAnsi="Arial" w:cs="Arial"/>
              </w:rPr>
              <w:t>, 1973:196-197)</w:t>
            </w:r>
          </w:p>
        </w:tc>
      </w:tr>
      <w:tr w:rsidR="00DF7E03" w:rsidRPr="00606B35" w:rsidTr="00793E57">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lastRenderedPageBreak/>
              <w:t>1</w:t>
            </w:r>
            <w:r w:rsidR="007006C9" w:rsidRPr="00606B35">
              <w:rPr>
                <w:rFonts w:ascii="Arial" w:hAnsi="Arial" w:cs="Arial"/>
              </w:rPr>
              <w:fldChar w:fldCharType="begin"/>
            </w:r>
            <w:r w:rsidRPr="00606B35">
              <w:rPr>
                <w:rFonts w:ascii="Arial" w:hAnsi="Arial" w:cs="Arial"/>
              </w:rPr>
              <w:instrText>ADVANCE \d 1</w:instrText>
            </w:r>
            <w:r w:rsidR="007006C9" w:rsidRPr="00606B35">
              <w:rPr>
                <w:rFonts w:ascii="Arial" w:hAnsi="Arial" w:cs="Arial"/>
              </w:rPr>
              <w:fldChar w:fldCharType="end"/>
            </w:r>
            <w:r w:rsidRPr="00606B35">
              <w:rPr>
                <w:rFonts w:ascii="Arial" w:hAnsi="Arial" w:cs="Arial"/>
              </w:rPr>
              <w:t xml:space="preserve">So I reflected on all this and concluded that the righteous and the wise and what they do are in God's hands, but no man knows whether love or hate awaits him. </w:t>
            </w:r>
            <w:r w:rsidR="007006C9" w:rsidRPr="00606B35">
              <w:rPr>
                <w:rFonts w:ascii="Arial" w:hAnsi="Arial" w:cs="Arial"/>
              </w:rPr>
              <w:fldChar w:fldCharType="begin"/>
            </w:r>
            <w:r w:rsidRPr="00606B35">
              <w:rPr>
                <w:rFonts w:ascii="Arial" w:hAnsi="Arial" w:cs="Arial"/>
              </w:rPr>
              <w:instrText>ADVANCE \u 1</w:instrText>
            </w:r>
            <w:r w:rsidR="007006C9" w:rsidRPr="00606B35">
              <w:rPr>
                <w:rFonts w:ascii="Arial" w:hAnsi="Arial" w:cs="Arial"/>
              </w:rPr>
              <w:fldChar w:fldCharType="end"/>
            </w:r>
            <w:r w:rsidRPr="00606B35">
              <w:rPr>
                <w:rFonts w:ascii="Arial" w:hAnsi="Arial" w:cs="Arial"/>
              </w:rPr>
              <w:t>2</w:t>
            </w:r>
            <w:r w:rsidR="007006C9" w:rsidRPr="00606B35">
              <w:rPr>
                <w:rFonts w:ascii="Arial" w:hAnsi="Arial" w:cs="Arial"/>
              </w:rPr>
              <w:fldChar w:fldCharType="begin"/>
            </w:r>
            <w:r w:rsidRPr="00606B35">
              <w:rPr>
                <w:rFonts w:ascii="Arial" w:hAnsi="Arial" w:cs="Arial"/>
              </w:rPr>
              <w:instrText>ADVANCE \d 1</w:instrText>
            </w:r>
            <w:r w:rsidR="007006C9" w:rsidRPr="00606B35">
              <w:rPr>
                <w:rFonts w:ascii="Arial" w:hAnsi="Arial" w:cs="Arial"/>
              </w:rPr>
              <w:fldChar w:fldCharType="end"/>
            </w:r>
            <w:r w:rsidRPr="00606B35">
              <w:rPr>
                <w:rFonts w:ascii="Arial" w:hAnsi="Arial" w:cs="Arial"/>
              </w:rPr>
              <w:t xml:space="preserve">All share a common destiny--the righteous and the wicked, the good and the </w:t>
            </w:r>
            <w:r w:rsidR="00FE5295" w:rsidRPr="00606B35">
              <w:rPr>
                <w:rFonts w:ascii="Arial" w:hAnsi="Arial" w:cs="Arial"/>
              </w:rPr>
              <w:t>bad, A</w:t>
            </w:r>
            <w:r w:rsidRPr="00606B35">
              <w:rPr>
                <w:rFonts w:ascii="Arial" w:hAnsi="Arial" w:cs="Arial"/>
              </w:rPr>
              <w:t xml:space="preserve"> the clean and the unclean, those who offer sacrifices and those who do not. </w:t>
            </w:r>
          </w:p>
          <w:p w:rsidR="00DF7E03" w:rsidRPr="00606B35" w:rsidRDefault="00DF7E03" w:rsidP="00C32D85">
            <w:pPr>
              <w:rPr>
                <w:rFonts w:ascii="Arial" w:hAnsi="Arial" w:cs="Arial"/>
              </w:rPr>
            </w:pPr>
          </w:p>
          <w:p w:rsidR="00DF7E03" w:rsidRPr="00606B35" w:rsidRDefault="00DF7E03" w:rsidP="00C32D85">
            <w:pPr>
              <w:rPr>
                <w:rFonts w:ascii="Arial" w:hAnsi="Arial" w:cs="Arial"/>
              </w:rPr>
            </w:pPr>
            <w:r w:rsidRPr="00606B35">
              <w:rPr>
                <w:rFonts w:ascii="Arial" w:hAnsi="Arial" w:cs="Arial"/>
              </w:rPr>
              <w:t xml:space="preserve">As it is with the good man, </w:t>
            </w:r>
          </w:p>
          <w:p w:rsidR="00DF7E03" w:rsidRPr="00606B35" w:rsidRDefault="00DF7E03" w:rsidP="00C32D85">
            <w:pPr>
              <w:rPr>
                <w:rFonts w:ascii="Arial" w:hAnsi="Arial" w:cs="Arial"/>
              </w:rPr>
            </w:pPr>
            <w:r w:rsidRPr="00606B35">
              <w:rPr>
                <w:rFonts w:ascii="Arial" w:hAnsi="Arial" w:cs="Arial"/>
              </w:rPr>
              <w:t xml:space="preserve">so with the sinner; </w:t>
            </w:r>
          </w:p>
          <w:p w:rsidR="00DF7E03" w:rsidRPr="00606B35" w:rsidRDefault="00DF7E03" w:rsidP="00C32D85">
            <w:pPr>
              <w:rPr>
                <w:rFonts w:ascii="Arial" w:hAnsi="Arial" w:cs="Arial"/>
              </w:rPr>
            </w:pPr>
            <w:r w:rsidRPr="00606B35">
              <w:rPr>
                <w:rFonts w:ascii="Arial" w:hAnsi="Arial" w:cs="Arial"/>
              </w:rPr>
              <w:t xml:space="preserve">as it is with those who take oaths, </w:t>
            </w:r>
          </w:p>
          <w:p w:rsidR="00DF7E03" w:rsidRPr="00606B35" w:rsidRDefault="00DF7E03" w:rsidP="00C32D85">
            <w:pPr>
              <w:rPr>
                <w:rFonts w:ascii="Arial" w:hAnsi="Arial" w:cs="Arial"/>
              </w:rPr>
            </w:pPr>
            <w:proofErr w:type="gramStart"/>
            <w:r w:rsidRPr="00606B35">
              <w:rPr>
                <w:rFonts w:ascii="Arial" w:hAnsi="Arial" w:cs="Arial"/>
              </w:rPr>
              <w:t>so</w:t>
            </w:r>
            <w:proofErr w:type="gramEnd"/>
            <w:r w:rsidRPr="00606B35">
              <w:rPr>
                <w:rFonts w:ascii="Arial" w:hAnsi="Arial" w:cs="Arial"/>
              </w:rPr>
              <w:t xml:space="preserve"> with those who are afraid to take them. </w:t>
            </w:r>
          </w:p>
          <w:p w:rsidR="00DF7E03" w:rsidRPr="00606B35" w:rsidRDefault="00DF7E03" w:rsidP="00C32D85">
            <w:pPr>
              <w:rPr>
                <w:rFonts w:ascii="Arial" w:hAnsi="Arial" w:cs="Arial"/>
              </w:rPr>
            </w:pPr>
            <w:r w:rsidRPr="00606B35">
              <w:rPr>
                <w:rFonts w:ascii="Arial" w:hAnsi="Arial" w:cs="Arial"/>
              </w:rPr>
              <w:t xml:space="preserve">  </w:t>
            </w:r>
          </w:p>
          <w:p w:rsidR="00DF7E03" w:rsidRPr="00606B35" w:rsidRDefault="007006C9" w:rsidP="00C32D85">
            <w:pPr>
              <w:rPr>
                <w:rFonts w:ascii="Arial" w:hAnsi="Arial" w:cs="Arial"/>
              </w:rPr>
            </w:pPr>
            <w:r w:rsidRPr="00606B35">
              <w:rPr>
                <w:rFonts w:ascii="Arial" w:hAnsi="Arial" w:cs="Arial"/>
              </w:rPr>
              <w:fldChar w:fldCharType="begin"/>
            </w:r>
            <w:r w:rsidR="00DF7E03" w:rsidRPr="00606B35">
              <w:rPr>
                <w:rFonts w:ascii="Arial" w:hAnsi="Arial" w:cs="Arial"/>
              </w:rPr>
              <w:instrText>ADVANCE \u 1</w:instrText>
            </w:r>
            <w:r w:rsidRPr="00606B35">
              <w:rPr>
                <w:rFonts w:ascii="Arial" w:hAnsi="Arial" w:cs="Arial"/>
              </w:rPr>
              <w:fldChar w:fldCharType="end"/>
            </w:r>
            <w:r w:rsidR="00DF7E03" w:rsidRPr="00606B35">
              <w:rPr>
                <w:rFonts w:ascii="Arial" w:hAnsi="Arial" w:cs="Arial"/>
              </w:rPr>
              <w:t>3</w:t>
            </w:r>
            <w:r w:rsidRPr="00606B35">
              <w:rPr>
                <w:rFonts w:ascii="Arial" w:hAnsi="Arial" w:cs="Arial"/>
              </w:rPr>
              <w:fldChar w:fldCharType="begin"/>
            </w:r>
            <w:r w:rsidR="00DF7E03" w:rsidRPr="00606B35">
              <w:rPr>
                <w:rFonts w:ascii="Arial" w:hAnsi="Arial" w:cs="Arial"/>
              </w:rPr>
              <w:instrText>ADVANCE \d 1</w:instrText>
            </w:r>
            <w:r w:rsidRPr="00606B35">
              <w:rPr>
                <w:rFonts w:ascii="Arial" w:hAnsi="Arial" w:cs="Arial"/>
              </w:rPr>
              <w:fldChar w:fldCharType="end"/>
            </w:r>
            <w:r w:rsidR="00DF7E03" w:rsidRPr="00606B35">
              <w:rPr>
                <w:rFonts w:ascii="Arial" w:hAnsi="Arial" w:cs="Arial"/>
              </w:rPr>
              <w:t xml:space="preserve">This is the evil in everything that happens under the sun: The same destiny overtakes all. The hearts of men, moreover, are full of evil and there is madness in their hearts while they live, and afterward they join the dead. </w:t>
            </w:r>
            <w:r w:rsidRPr="00606B35">
              <w:rPr>
                <w:rFonts w:ascii="Arial" w:hAnsi="Arial" w:cs="Arial"/>
              </w:rPr>
              <w:fldChar w:fldCharType="begin"/>
            </w:r>
            <w:r w:rsidR="00DF7E03" w:rsidRPr="00606B35">
              <w:rPr>
                <w:rFonts w:ascii="Arial" w:hAnsi="Arial" w:cs="Arial"/>
              </w:rPr>
              <w:instrText>ADVANCE \u 1</w:instrText>
            </w:r>
            <w:r w:rsidRPr="00606B35">
              <w:rPr>
                <w:rFonts w:ascii="Arial" w:hAnsi="Arial" w:cs="Arial"/>
              </w:rPr>
              <w:fldChar w:fldCharType="end"/>
            </w:r>
            <w:proofErr w:type="gramStart"/>
            <w:r w:rsidR="00DF7E03" w:rsidRPr="00606B35">
              <w:rPr>
                <w:rFonts w:ascii="Arial" w:hAnsi="Arial" w:cs="Arial"/>
              </w:rPr>
              <w:t>4</w:t>
            </w:r>
            <w:r w:rsidRPr="00606B35">
              <w:rPr>
                <w:rFonts w:ascii="Arial" w:hAnsi="Arial" w:cs="Arial"/>
              </w:rPr>
              <w:fldChar w:fldCharType="begin"/>
            </w:r>
            <w:r w:rsidR="00DF7E03" w:rsidRPr="00606B35">
              <w:rPr>
                <w:rFonts w:ascii="Arial" w:hAnsi="Arial" w:cs="Arial"/>
              </w:rPr>
              <w:instrText>ADVANCE \d 1</w:instrText>
            </w:r>
            <w:r w:rsidRPr="00606B35">
              <w:rPr>
                <w:rFonts w:ascii="Arial" w:hAnsi="Arial" w:cs="Arial"/>
              </w:rPr>
              <w:fldChar w:fldCharType="end"/>
            </w:r>
            <w:r w:rsidR="00DF7E03" w:rsidRPr="00606B35">
              <w:rPr>
                <w:rFonts w:ascii="Arial" w:hAnsi="Arial" w:cs="Arial"/>
              </w:rPr>
              <w:t>Anyone who is among the living</w:t>
            </w:r>
            <w:proofErr w:type="gramEnd"/>
            <w:r w:rsidR="00DF7E03" w:rsidRPr="00606B35">
              <w:rPr>
                <w:rFonts w:ascii="Arial" w:hAnsi="Arial" w:cs="Arial"/>
              </w:rPr>
              <w:t xml:space="preserve"> has hope even a live dog is better off than a dead lion! </w:t>
            </w:r>
          </w:p>
          <w:p w:rsidR="00DF7E03" w:rsidRPr="00606B35" w:rsidRDefault="00DF7E03" w:rsidP="00C32D85">
            <w:pPr>
              <w:rPr>
                <w:rFonts w:ascii="Arial" w:hAnsi="Arial" w:cs="Arial"/>
              </w:rPr>
            </w:pPr>
          </w:p>
          <w:p w:rsidR="00DF7E03" w:rsidRPr="00606B35" w:rsidRDefault="00DF7E03" w:rsidP="00C32D85">
            <w:pPr>
              <w:rPr>
                <w:rFonts w:ascii="Arial" w:hAnsi="Arial" w:cs="Arial"/>
              </w:rPr>
            </w:pPr>
            <w:r w:rsidRPr="00606B35">
              <w:rPr>
                <w:rFonts w:ascii="Arial" w:hAnsi="Arial" w:cs="Arial"/>
              </w:rPr>
              <w:t>(</w:t>
            </w:r>
            <w:r w:rsidR="00C97A5C" w:rsidRPr="00606B35">
              <w:rPr>
                <w:rFonts w:ascii="Arial" w:hAnsi="Arial" w:cs="Arial"/>
              </w:rPr>
              <w:t>Ecclesiastes</w:t>
            </w:r>
            <w:r w:rsidRPr="00606B35">
              <w:rPr>
                <w:rFonts w:ascii="Arial" w:hAnsi="Arial" w:cs="Arial"/>
              </w:rPr>
              <w:t xml:space="preserve"> 9:1-4)</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All good fortune is from the hand of the god (</w:t>
            </w:r>
            <w:proofErr w:type="spellStart"/>
            <w:r w:rsidRPr="00606B35">
              <w:rPr>
                <w:rFonts w:ascii="Arial" w:hAnsi="Arial" w:cs="Arial"/>
              </w:rPr>
              <w:t>Litchtheim</w:t>
            </w:r>
            <w:proofErr w:type="spellEnd"/>
            <w:r w:rsidRPr="00606B35">
              <w:rPr>
                <w:rFonts w:ascii="Arial" w:hAnsi="Arial" w:cs="Arial"/>
              </w:rPr>
              <w:t xml:space="preserve">, 1973:175; Papyrus </w:t>
            </w:r>
            <w:proofErr w:type="spellStart"/>
            <w:r w:rsidRPr="00606B35">
              <w:rPr>
                <w:rFonts w:ascii="Arial" w:hAnsi="Arial" w:cs="Arial"/>
              </w:rPr>
              <w:t>Insinger</w:t>
            </w:r>
            <w:proofErr w:type="spellEnd"/>
            <w:r w:rsidRPr="00606B35">
              <w:rPr>
                <w:rFonts w:ascii="Arial" w:hAnsi="Arial" w:cs="Arial"/>
              </w:rPr>
              <w:t xml:space="preserve"> )</w:t>
            </w:r>
          </w:p>
          <w:p w:rsidR="00DF7E03" w:rsidRPr="00606B35" w:rsidRDefault="00DF7E03" w:rsidP="00C32D85">
            <w:pPr>
              <w:rPr>
                <w:rFonts w:ascii="Arial" w:hAnsi="Arial" w:cs="Arial"/>
              </w:rPr>
            </w:pPr>
            <w:r w:rsidRPr="00606B35">
              <w:rPr>
                <w:rFonts w:ascii="Arial" w:hAnsi="Arial" w:cs="Arial"/>
              </w:rPr>
              <w:t>He lets the destiny of those on earth be hidden from them, so as to be unknown (</w:t>
            </w:r>
            <w:proofErr w:type="spellStart"/>
            <w:r w:rsidRPr="00606B35">
              <w:rPr>
                <w:rFonts w:ascii="Arial" w:hAnsi="Arial" w:cs="Arial"/>
              </w:rPr>
              <w:t>Litchtheim</w:t>
            </w:r>
            <w:proofErr w:type="spellEnd"/>
            <w:r w:rsidRPr="00606B35">
              <w:rPr>
                <w:rFonts w:ascii="Arial" w:hAnsi="Arial" w:cs="Arial"/>
              </w:rPr>
              <w:t xml:space="preserve">, 1973:209-211; </w:t>
            </w:r>
            <w:proofErr w:type="spellStart"/>
            <w:r w:rsidRPr="00606B35">
              <w:rPr>
                <w:rFonts w:ascii="Arial" w:hAnsi="Arial" w:cs="Arial"/>
              </w:rPr>
              <w:t>Ankhsheshonq</w:t>
            </w:r>
            <w:proofErr w:type="spellEnd"/>
            <w:r w:rsidRPr="00606B35">
              <w:rPr>
                <w:rFonts w:ascii="Arial" w:hAnsi="Arial" w:cs="Arial"/>
              </w:rPr>
              <w:t xml:space="preserve"> 32.18)</w:t>
            </w:r>
          </w:p>
        </w:tc>
      </w:tr>
      <w:tr w:rsidR="00DF7E03" w:rsidRPr="00606B35" w:rsidTr="00793E57">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t xml:space="preserve">...cast your bread upon the waters, for you will find it after many days. (Ecclesiastes 11:1) </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 xml:space="preserve">Do a good deed and throw it in the water, when it dries, you </w:t>
            </w:r>
            <w:r w:rsidR="00FE5295" w:rsidRPr="00606B35">
              <w:rPr>
                <w:rFonts w:ascii="Arial" w:hAnsi="Arial" w:cs="Arial"/>
              </w:rPr>
              <w:t>will</w:t>
            </w:r>
            <w:r w:rsidRPr="00606B35">
              <w:rPr>
                <w:rFonts w:ascii="Arial" w:hAnsi="Arial" w:cs="Arial"/>
              </w:rPr>
              <w:t xml:space="preserve"> find it (</w:t>
            </w:r>
            <w:proofErr w:type="spellStart"/>
            <w:r w:rsidRPr="00606B35">
              <w:rPr>
                <w:rFonts w:ascii="Arial" w:hAnsi="Arial" w:cs="Arial"/>
              </w:rPr>
              <w:t>Ankhsheshonq</w:t>
            </w:r>
            <w:proofErr w:type="spellEnd"/>
            <w:r w:rsidRPr="00606B35">
              <w:rPr>
                <w:rFonts w:ascii="Arial" w:hAnsi="Arial" w:cs="Arial"/>
              </w:rPr>
              <w:t xml:space="preserve"> 19:10)</w:t>
            </w:r>
          </w:p>
        </w:tc>
      </w:tr>
      <w:tr w:rsidR="00DF7E03" w:rsidRPr="00606B35" w:rsidTr="00793E57">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r w:rsidRPr="00606B35">
              <w:rPr>
                <w:rFonts w:ascii="Arial" w:hAnsi="Arial" w:cs="Arial"/>
              </w:rPr>
              <w:t>He who quarries stones is hurt by them (Ecclesiastes 10:9)</w:t>
            </w: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r w:rsidRPr="00606B35">
              <w:rPr>
                <w:rFonts w:ascii="Arial" w:hAnsi="Arial" w:cs="Arial"/>
              </w:rPr>
              <w:t>He who shakes the stone will have it fall on his foot (</w:t>
            </w:r>
            <w:proofErr w:type="spellStart"/>
            <w:r w:rsidRPr="00606B35">
              <w:rPr>
                <w:rFonts w:ascii="Arial" w:hAnsi="Arial" w:cs="Arial"/>
              </w:rPr>
              <w:t>Litchtheim</w:t>
            </w:r>
            <w:proofErr w:type="spellEnd"/>
            <w:r w:rsidRPr="00606B35">
              <w:rPr>
                <w:rFonts w:ascii="Arial" w:hAnsi="Arial" w:cs="Arial"/>
              </w:rPr>
              <w:t xml:space="preserve">, 1973:176; </w:t>
            </w:r>
            <w:proofErr w:type="spellStart"/>
            <w:r w:rsidRPr="00606B35">
              <w:rPr>
                <w:rFonts w:ascii="Arial" w:hAnsi="Arial" w:cs="Arial"/>
              </w:rPr>
              <w:t>Ankhsheshonq</w:t>
            </w:r>
            <w:proofErr w:type="spellEnd"/>
            <w:r w:rsidRPr="00606B35">
              <w:rPr>
                <w:rFonts w:ascii="Arial" w:hAnsi="Arial" w:cs="Arial"/>
              </w:rPr>
              <w:t xml:space="preserve"> 22.5)</w:t>
            </w:r>
          </w:p>
        </w:tc>
      </w:tr>
      <w:tr w:rsidR="00DF7E03" w:rsidRPr="00606B35" w:rsidTr="00793E57">
        <w:trPr>
          <w:cantSplit/>
          <w:trHeight w:val="403"/>
          <w:jc w:val="center"/>
        </w:trPr>
        <w:tc>
          <w:tcPr>
            <w:tcW w:w="4680" w:type="dxa"/>
            <w:tcBorders>
              <w:top w:val="single" w:sz="6" w:space="0" w:color="auto"/>
              <w:left w:val="single" w:sz="6" w:space="0" w:color="auto"/>
              <w:bottom w:val="nil"/>
              <w:right w:val="nil"/>
            </w:tcBorders>
          </w:tcPr>
          <w:p w:rsidR="00DF7E03" w:rsidRPr="00606B35" w:rsidRDefault="00DF7E03" w:rsidP="00C32D85">
            <w:pPr>
              <w:rPr>
                <w:rFonts w:ascii="Arial" w:hAnsi="Arial" w:cs="Arial"/>
              </w:rPr>
            </w:pPr>
          </w:p>
        </w:tc>
        <w:tc>
          <w:tcPr>
            <w:tcW w:w="4680" w:type="dxa"/>
            <w:tcBorders>
              <w:top w:val="single" w:sz="6" w:space="0" w:color="auto"/>
              <w:left w:val="single" w:sz="6" w:space="0" w:color="auto"/>
              <w:bottom w:val="nil"/>
              <w:right w:val="single" w:sz="6" w:space="0" w:color="auto"/>
            </w:tcBorders>
          </w:tcPr>
          <w:p w:rsidR="00DF7E03" w:rsidRPr="00606B35" w:rsidRDefault="00DF7E03" w:rsidP="00C32D85">
            <w:pPr>
              <w:rPr>
                <w:rFonts w:ascii="Arial" w:hAnsi="Arial" w:cs="Arial"/>
              </w:rPr>
            </w:pPr>
          </w:p>
        </w:tc>
      </w:tr>
    </w:tbl>
    <w:p w:rsidR="00DF7E03" w:rsidRPr="00606B35" w:rsidRDefault="00DF7E03" w:rsidP="003765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F7E03" w:rsidRPr="00606B35" w:rsidRDefault="00DF7E03" w:rsidP="003765B6">
      <w:pPr>
        <w:rPr>
          <w:rFonts w:ascii="Arial" w:hAnsi="Arial" w:cs="Arial"/>
        </w:rPr>
      </w:pPr>
    </w:p>
    <w:p w:rsidR="00DF7E03" w:rsidRPr="00606B35" w:rsidRDefault="00DF7E03" w:rsidP="003765B6">
      <w:pPr>
        <w:rPr>
          <w:rFonts w:ascii="Arial" w:hAnsi="Arial" w:cs="Arial"/>
        </w:rPr>
      </w:pPr>
    </w:p>
    <w:p w:rsidR="00B16982" w:rsidRPr="006B7432" w:rsidRDefault="00E066F9" w:rsidP="003765B6">
      <w:pPr>
        <w:rPr>
          <w:rFonts w:ascii="Arial" w:hAnsi="Arial" w:cs="Arial"/>
        </w:rPr>
      </w:pPr>
      <w:r w:rsidRPr="00606B35">
        <w:rPr>
          <w:rFonts w:ascii="Arial" w:hAnsi="Arial" w:cs="Arial"/>
        </w:rPr>
        <w:t>The Biblical Proverbs are similar to those of contemporary middle-eastern civilizations and suggests that the original materials</w:t>
      </w:r>
      <w:r w:rsidR="002827CB">
        <w:rPr>
          <w:rFonts w:ascii="Arial" w:hAnsi="Arial" w:cs="Arial"/>
        </w:rPr>
        <w:t xml:space="preserve"> in some of them (Book 1)</w:t>
      </w:r>
      <w:r w:rsidRPr="00606B35">
        <w:rPr>
          <w:rFonts w:ascii="Arial" w:hAnsi="Arial" w:cs="Arial"/>
        </w:rPr>
        <w:t xml:space="preserve"> date to the time of King Solomon, or earlier</w:t>
      </w:r>
      <w:r w:rsidRPr="006B7432">
        <w:rPr>
          <w:rFonts w:ascii="Arial" w:hAnsi="Arial" w:cs="Arial"/>
        </w:rPr>
        <w:t>.</w:t>
      </w:r>
    </w:p>
    <w:sectPr w:rsidR="00B16982" w:rsidRPr="006B7432" w:rsidSect="00F11CE1">
      <w:headerReference w:type="default" r:id="rId45"/>
      <w:footerReference w:type="default" r:id="rId46"/>
      <w:pgSz w:w="12240" w:h="15840"/>
      <w:pgMar w:top="1440" w:right="1800" w:bottom="1440" w:left="1800" w:header="720" w:footer="720" w:gutter="0"/>
      <w:pgNumType w:start="236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B78" w:rsidRDefault="008E1B78">
      <w:r>
        <w:separator/>
      </w:r>
    </w:p>
  </w:endnote>
  <w:endnote w:type="continuationSeparator" w:id="0">
    <w:p w:rsidR="008E1B78" w:rsidRDefault="008E1B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4974"/>
      <w:docPartObj>
        <w:docPartGallery w:val="Page Numbers (Bottom of Page)"/>
        <w:docPartUnique/>
      </w:docPartObj>
    </w:sdtPr>
    <w:sdtContent>
      <w:p w:rsidR="00A837E5" w:rsidRDefault="00A837E5">
        <w:pPr>
          <w:pStyle w:val="Footer"/>
          <w:jc w:val="right"/>
        </w:pPr>
        <w:fldSimple w:instr=" PAGE   \* MERGEFORMAT ">
          <w:r w:rsidR="00654134">
            <w:rPr>
              <w:noProof/>
            </w:rPr>
            <w:t>2394</w:t>
          </w:r>
        </w:fldSimple>
      </w:p>
    </w:sdtContent>
  </w:sdt>
  <w:p w:rsidR="00A837E5" w:rsidRDefault="00A837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B78" w:rsidRDefault="008E1B78">
      <w:r>
        <w:separator/>
      </w:r>
    </w:p>
  </w:footnote>
  <w:footnote w:type="continuationSeparator" w:id="0">
    <w:p w:rsidR="008E1B78" w:rsidRDefault="008E1B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7E5" w:rsidRDefault="00A837E5" w:rsidP="005A1581">
    <w:pPr>
      <w:pStyle w:val="Header"/>
      <w:jc w:val="center"/>
    </w:pPr>
    <w:r>
      <w:t>Chapter 17: Psalms and Proverbs</w:t>
    </w:r>
  </w:p>
  <w:p w:rsidR="00A837E5" w:rsidRDefault="00A837E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9"/>
  <w:proofState w:spelling="clean" w:grammar="clean"/>
  <w:stylePaneFormatFilter w:val="3F01"/>
  <w:defaultTabStop w:val="720"/>
  <w:characterSpacingControl w:val="doNotCompress"/>
  <w:footnotePr>
    <w:footnote w:id="-1"/>
    <w:footnote w:id="0"/>
  </w:footnotePr>
  <w:endnotePr>
    <w:endnote w:id="-1"/>
    <w:endnote w:id="0"/>
  </w:endnotePr>
  <w:compat/>
  <w:rsids>
    <w:rsidRoot w:val="00DF7E03"/>
    <w:rsid w:val="00001B8B"/>
    <w:rsid w:val="00094C70"/>
    <w:rsid w:val="000C5B88"/>
    <w:rsid w:val="000C6BED"/>
    <w:rsid w:val="000C70D1"/>
    <w:rsid w:val="000F77E4"/>
    <w:rsid w:val="00140068"/>
    <w:rsid w:val="0017126B"/>
    <w:rsid w:val="0017447B"/>
    <w:rsid w:val="00186F6D"/>
    <w:rsid w:val="00192A60"/>
    <w:rsid w:val="001A1453"/>
    <w:rsid w:val="001C4C6A"/>
    <w:rsid w:val="001E1CD7"/>
    <w:rsid w:val="001E7F4C"/>
    <w:rsid w:val="002408D6"/>
    <w:rsid w:val="002827CB"/>
    <w:rsid w:val="002C6A92"/>
    <w:rsid w:val="003022AF"/>
    <w:rsid w:val="003765B6"/>
    <w:rsid w:val="00377CD6"/>
    <w:rsid w:val="003A54AD"/>
    <w:rsid w:val="003B7DA8"/>
    <w:rsid w:val="0047076E"/>
    <w:rsid w:val="00485678"/>
    <w:rsid w:val="004B5689"/>
    <w:rsid w:val="004C347F"/>
    <w:rsid w:val="004C3771"/>
    <w:rsid w:val="004D262E"/>
    <w:rsid w:val="004E5625"/>
    <w:rsid w:val="004F58C1"/>
    <w:rsid w:val="0050771A"/>
    <w:rsid w:val="0054025E"/>
    <w:rsid w:val="00580136"/>
    <w:rsid w:val="005A1581"/>
    <w:rsid w:val="005D4CF0"/>
    <w:rsid w:val="00606B35"/>
    <w:rsid w:val="00614049"/>
    <w:rsid w:val="0061717A"/>
    <w:rsid w:val="006232C3"/>
    <w:rsid w:val="00654134"/>
    <w:rsid w:val="006552D3"/>
    <w:rsid w:val="00676769"/>
    <w:rsid w:val="006B3B0F"/>
    <w:rsid w:val="006B7432"/>
    <w:rsid w:val="006D0FD6"/>
    <w:rsid w:val="006F4B6B"/>
    <w:rsid w:val="007006C9"/>
    <w:rsid w:val="0073758C"/>
    <w:rsid w:val="00743018"/>
    <w:rsid w:val="007431CA"/>
    <w:rsid w:val="007835C4"/>
    <w:rsid w:val="00793E57"/>
    <w:rsid w:val="007E6EE8"/>
    <w:rsid w:val="00811321"/>
    <w:rsid w:val="008461D4"/>
    <w:rsid w:val="00875565"/>
    <w:rsid w:val="00883AD4"/>
    <w:rsid w:val="008A7541"/>
    <w:rsid w:val="008C7EA8"/>
    <w:rsid w:val="008E1B78"/>
    <w:rsid w:val="008F3843"/>
    <w:rsid w:val="009060F1"/>
    <w:rsid w:val="00915671"/>
    <w:rsid w:val="0097705F"/>
    <w:rsid w:val="00980052"/>
    <w:rsid w:val="00A00A84"/>
    <w:rsid w:val="00A837E5"/>
    <w:rsid w:val="00A95FF9"/>
    <w:rsid w:val="00AD7E47"/>
    <w:rsid w:val="00B16982"/>
    <w:rsid w:val="00B21BCF"/>
    <w:rsid w:val="00B26886"/>
    <w:rsid w:val="00B338B8"/>
    <w:rsid w:val="00B756B0"/>
    <w:rsid w:val="00BA6885"/>
    <w:rsid w:val="00BE1DEB"/>
    <w:rsid w:val="00BF5557"/>
    <w:rsid w:val="00C32D85"/>
    <w:rsid w:val="00C441C2"/>
    <w:rsid w:val="00C55D22"/>
    <w:rsid w:val="00C74D2C"/>
    <w:rsid w:val="00C8784B"/>
    <w:rsid w:val="00C97A5C"/>
    <w:rsid w:val="00D32B14"/>
    <w:rsid w:val="00D634F4"/>
    <w:rsid w:val="00D7597E"/>
    <w:rsid w:val="00D769BA"/>
    <w:rsid w:val="00D933DB"/>
    <w:rsid w:val="00D947A2"/>
    <w:rsid w:val="00DD7792"/>
    <w:rsid w:val="00DE6167"/>
    <w:rsid w:val="00DF7E03"/>
    <w:rsid w:val="00E066F9"/>
    <w:rsid w:val="00E22711"/>
    <w:rsid w:val="00E267FB"/>
    <w:rsid w:val="00E42195"/>
    <w:rsid w:val="00E64B1D"/>
    <w:rsid w:val="00E67D59"/>
    <w:rsid w:val="00E7519C"/>
    <w:rsid w:val="00E96E03"/>
    <w:rsid w:val="00EB0302"/>
    <w:rsid w:val="00EE5951"/>
    <w:rsid w:val="00EF6978"/>
    <w:rsid w:val="00F10E6F"/>
    <w:rsid w:val="00F11CE1"/>
    <w:rsid w:val="00F12EB4"/>
    <w:rsid w:val="00F83D7C"/>
    <w:rsid w:val="00FA0113"/>
    <w:rsid w:val="00FA2719"/>
    <w:rsid w:val="00FC7C9F"/>
    <w:rsid w:val="00FE52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7E03"/>
    <w:pPr>
      <w:widowControl w:val="0"/>
      <w:autoSpaceDE w:val="0"/>
      <w:autoSpaceDN w:val="0"/>
      <w:adjustRightInd w:val="0"/>
    </w:pPr>
    <w:rPr>
      <w:sz w:val="24"/>
      <w:szCs w:val="24"/>
    </w:rPr>
  </w:style>
  <w:style w:type="paragraph" w:styleId="Heading1">
    <w:name w:val="heading 1"/>
    <w:basedOn w:val="Normal"/>
    <w:next w:val="Normal"/>
    <w:link w:val="Heading1Char"/>
    <w:qFormat/>
    <w:rsid w:val="00DF7E0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F7E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F7E0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7E03"/>
    <w:rPr>
      <w:rFonts w:ascii="Arial" w:hAnsi="Arial" w:cs="Arial"/>
      <w:b/>
      <w:bCs/>
      <w:noProof/>
      <w:kern w:val="32"/>
      <w:sz w:val="32"/>
      <w:szCs w:val="32"/>
      <w:lang w:val="en-US" w:eastAsia="en-US" w:bidi="ar-SA"/>
    </w:rPr>
  </w:style>
  <w:style w:type="character" w:customStyle="1" w:styleId="Heading3Char">
    <w:name w:val="Heading 3 Char"/>
    <w:basedOn w:val="DefaultParagraphFont"/>
    <w:link w:val="Heading3"/>
    <w:rsid w:val="00DF7E03"/>
    <w:rPr>
      <w:rFonts w:ascii="Arial" w:hAnsi="Arial" w:cs="Arial"/>
      <w:b/>
      <w:bCs/>
      <w:noProof/>
      <w:sz w:val="26"/>
      <w:szCs w:val="26"/>
      <w:lang w:val="en-US" w:eastAsia="en-US" w:bidi="ar-SA"/>
    </w:rPr>
  </w:style>
  <w:style w:type="character" w:customStyle="1" w:styleId="Heading2Char">
    <w:name w:val="Heading 2 Char"/>
    <w:basedOn w:val="DefaultParagraphFont"/>
    <w:link w:val="Heading2"/>
    <w:rsid w:val="00DF7E03"/>
    <w:rPr>
      <w:rFonts w:ascii="Arial" w:hAnsi="Arial" w:cs="Arial"/>
      <w:b/>
      <w:bCs/>
      <w:i/>
      <w:iCs/>
      <w:noProof/>
      <w:sz w:val="28"/>
      <w:szCs w:val="28"/>
      <w:lang w:val="en-US" w:eastAsia="en-US" w:bidi="ar-SA"/>
    </w:rPr>
  </w:style>
  <w:style w:type="character" w:styleId="Hyperlink">
    <w:name w:val="Hyperlink"/>
    <w:basedOn w:val="DefaultParagraphFont"/>
    <w:uiPriority w:val="99"/>
    <w:rsid w:val="00FA0113"/>
    <w:rPr>
      <w:color w:val="0000FF"/>
      <w:u w:val="single"/>
    </w:rPr>
  </w:style>
  <w:style w:type="paragraph" w:styleId="NormalWeb">
    <w:name w:val="Normal (Web)"/>
    <w:basedOn w:val="Normal"/>
    <w:rsid w:val="00377CD6"/>
    <w:pPr>
      <w:widowControl/>
      <w:autoSpaceDE/>
      <w:autoSpaceDN/>
      <w:adjustRightInd/>
      <w:spacing w:before="100" w:beforeAutospacing="1" w:after="100" w:afterAutospacing="1"/>
    </w:pPr>
  </w:style>
  <w:style w:type="character" w:customStyle="1" w:styleId="sup">
    <w:name w:val="sup"/>
    <w:basedOn w:val="DefaultParagraphFont"/>
    <w:rsid w:val="00377CD6"/>
  </w:style>
  <w:style w:type="character" w:styleId="Strong">
    <w:name w:val="Strong"/>
    <w:basedOn w:val="DefaultParagraphFont"/>
    <w:qFormat/>
    <w:rsid w:val="00377CD6"/>
    <w:rPr>
      <w:b/>
      <w:bCs/>
    </w:rPr>
  </w:style>
  <w:style w:type="paragraph" w:styleId="TOCHeading">
    <w:name w:val="TOC Heading"/>
    <w:basedOn w:val="Heading1"/>
    <w:next w:val="Normal"/>
    <w:uiPriority w:val="39"/>
    <w:semiHidden/>
    <w:unhideWhenUsed/>
    <w:qFormat/>
    <w:rsid w:val="006B7432"/>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6B7432"/>
    <w:pPr>
      <w:spacing w:after="100"/>
    </w:pPr>
  </w:style>
  <w:style w:type="paragraph" w:styleId="TOC2">
    <w:name w:val="toc 2"/>
    <w:basedOn w:val="Normal"/>
    <w:next w:val="Normal"/>
    <w:autoRedefine/>
    <w:uiPriority w:val="39"/>
    <w:rsid w:val="006B7432"/>
    <w:pPr>
      <w:spacing w:after="100"/>
      <w:ind w:left="240"/>
    </w:pPr>
  </w:style>
  <w:style w:type="paragraph" w:styleId="TOC3">
    <w:name w:val="toc 3"/>
    <w:basedOn w:val="Normal"/>
    <w:next w:val="Normal"/>
    <w:autoRedefine/>
    <w:uiPriority w:val="39"/>
    <w:rsid w:val="006B7432"/>
    <w:pPr>
      <w:spacing w:after="100"/>
      <w:ind w:left="480"/>
    </w:pPr>
  </w:style>
  <w:style w:type="paragraph" w:styleId="BalloonText">
    <w:name w:val="Balloon Text"/>
    <w:basedOn w:val="Normal"/>
    <w:link w:val="BalloonTextChar"/>
    <w:rsid w:val="006B7432"/>
    <w:rPr>
      <w:rFonts w:ascii="Tahoma" w:hAnsi="Tahoma" w:cs="Tahoma"/>
      <w:sz w:val="16"/>
      <w:szCs w:val="16"/>
    </w:rPr>
  </w:style>
  <w:style w:type="character" w:customStyle="1" w:styleId="BalloonTextChar">
    <w:name w:val="Balloon Text Char"/>
    <w:basedOn w:val="DefaultParagraphFont"/>
    <w:link w:val="BalloonText"/>
    <w:rsid w:val="006B7432"/>
    <w:rPr>
      <w:rFonts w:ascii="Tahoma" w:hAnsi="Tahoma" w:cs="Tahoma"/>
      <w:sz w:val="16"/>
      <w:szCs w:val="16"/>
    </w:rPr>
  </w:style>
  <w:style w:type="paragraph" w:styleId="Header">
    <w:name w:val="header"/>
    <w:basedOn w:val="Normal"/>
    <w:link w:val="HeaderChar"/>
    <w:uiPriority w:val="99"/>
    <w:rsid w:val="005A1581"/>
    <w:pPr>
      <w:tabs>
        <w:tab w:val="center" w:pos="4680"/>
        <w:tab w:val="right" w:pos="9360"/>
      </w:tabs>
    </w:pPr>
  </w:style>
  <w:style w:type="character" w:customStyle="1" w:styleId="HeaderChar">
    <w:name w:val="Header Char"/>
    <w:basedOn w:val="DefaultParagraphFont"/>
    <w:link w:val="Header"/>
    <w:uiPriority w:val="99"/>
    <w:rsid w:val="005A1581"/>
    <w:rPr>
      <w:sz w:val="24"/>
      <w:szCs w:val="24"/>
    </w:rPr>
  </w:style>
  <w:style w:type="paragraph" w:styleId="Footer">
    <w:name w:val="footer"/>
    <w:basedOn w:val="Normal"/>
    <w:link w:val="FooterChar"/>
    <w:uiPriority w:val="99"/>
    <w:rsid w:val="005A1581"/>
    <w:pPr>
      <w:tabs>
        <w:tab w:val="center" w:pos="4680"/>
        <w:tab w:val="right" w:pos="9360"/>
      </w:tabs>
    </w:pPr>
  </w:style>
  <w:style w:type="character" w:customStyle="1" w:styleId="FooterChar">
    <w:name w:val="Footer Char"/>
    <w:basedOn w:val="DefaultParagraphFont"/>
    <w:link w:val="Footer"/>
    <w:uiPriority w:val="99"/>
    <w:rsid w:val="005A1581"/>
    <w:rPr>
      <w:sz w:val="24"/>
      <w:szCs w:val="24"/>
    </w:rPr>
  </w:style>
  <w:style w:type="table" w:styleId="TableGrid">
    <w:name w:val="Table Grid"/>
    <w:basedOn w:val="TableNormal"/>
    <w:rsid w:val="00C74D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464790">
      <w:bodyDiv w:val="1"/>
      <w:marLeft w:val="0"/>
      <w:marRight w:val="0"/>
      <w:marTop w:val="103"/>
      <w:marBottom w:val="0"/>
      <w:divBdr>
        <w:top w:val="none" w:sz="0" w:space="0" w:color="auto"/>
        <w:left w:val="none" w:sz="0" w:space="0" w:color="auto"/>
        <w:bottom w:val="none" w:sz="0" w:space="0" w:color="auto"/>
        <w:right w:val="none" w:sz="0" w:space="0" w:color="auto"/>
      </w:divBdr>
      <w:divsChild>
        <w:div w:id="1066149354">
          <w:marLeft w:val="0"/>
          <w:marRight w:val="0"/>
          <w:marTop w:val="0"/>
          <w:marBottom w:val="0"/>
          <w:divBdr>
            <w:top w:val="none" w:sz="0" w:space="0" w:color="auto"/>
            <w:left w:val="none" w:sz="0" w:space="0" w:color="auto"/>
            <w:bottom w:val="none" w:sz="0" w:space="0" w:color="auto"/>
            <w:right w:val="none" w:sz="0" w:space="0" w:color="auto"/>
          </w:divBdr>
          <w:divsChild>
            <w:div w:id="503740956">
              <w:marLeft w:val="0"/>
              <w:marRight w:val="0"/>
              <w:marTop w:val="0"/>
              <w:marBottom w:val="0"/>
              <w:divBdr>
                <w:top w:val="none" w:sz="0" w:space="0" w:color="auto"/>
                <w:left w:val="none" w:sz="0" w:space="0" w:color="auto"/>
                <w:bottom w:val="none" w:sz="0" w:space="0" w:color="auto"/>
                <w:right w:val="none" w:sz="0" w:space="0" w:color="auto"/>
              </w:divBdr>
              <w:divsChild>
                <w:div w:id="1568956350">
                  <w:marLeft w:val="0"/>
                  <w:marRight w:val="0"/>
                  <w:marTop w:val="0"/>
                  <w:marBottom w:val="0"/>
                  <w:divBdr>
                    <w:top w:val="none" w:sz="0" w:space="0" w:color="auto"/>
                    <w:left w:val="none" w:sz="0" w:space="0" w:color="auto"/>
                    <w:bottom w:val="none" w:sz="0" w:space="0" w:color="auto"/>
                    <w:right w:val="none" w:sz="0" w:space="0" w:color="auto"/>
                  </w:divBdr>
                  <w:divsChild>
                    <w:div w:id="923031170">
                      <w:marLeft w:val="0"/>
                      <w:marRight w:val="0"/>
                      <w:marTop w:val="0"/>
                      <w:marBottom w:val="0"/>
                      <w:divBdr>
                        <w:top w:val="none" w:sz="0" w:space="0" w:color="auto"/>
                        <w:left w:val="none" w:sz="0" w:space="0" w:color="auto"/>
                        <w:bottom w:val="none" w:sz="0" w:space="0" w:color="auto"/>
                        <w:right w:val="none" w:sz="0" w:space="0" w:color="auto"/>
                      </w:divBdr>
                      <w:divsChild>
                        <w:div w:id="1181548986">
                          <w:marLeft w:val="0"/>
                          <w:marRight w:val="0"/>
                          <w:marTop w:val="0"/>
                          <w:marBottom w:val="0"/>
                          <w:divBdr>
                            <w:top w:val="none" w:sz="0" w:space="0" w:color="auto"/>
                            <w:left w:val="single" w:sz="4" w:space="5" w:color="CCCCCC"/>
                            <w:bottom w:val="single" w:sz="4" w:space="5" w:color="CCCCCC"/>
                            <w:right w:val="single" w:sz="4" w:space="5" w:color="CCCCCC"/>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213.132.220.88/ccer/article21.html" TargetMode="External"/><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3EEBB-8AB2-42EE-B61D-C0C96FB3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40</Pages>
  <Words>5329</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CHAPTER 17: PSALMS AND PROVERBS</vt:lpstr>
    </vt:vector>
  </TitlesOfParts>
  <Company> </Company>
  <LinksUpToDate>false</LinksUpToDate>
  <CharactersWithSpaces>35634</CharactersWithSpaces>
  <SharedDoc>false</SharedDoc>
  <HLinks>
    <vt:vector size="6" baseType="variant">
      <vt:variant>
        <vt:i4>655385</vt:i4>
      </vt:variant>
      <vt:variant>
        <vt:i4>0</vt:i4>
      </vt:variant>
      <vt:variant>
        <vt:i4>0</vt:i4>
      </vt:variant>
      <vt:variant>
        <vt:i4>5</vt:i4>
      </vt:variant>
      <vt:variant>
        <vt:lpwstr>http://213.132.220.88/ccer/article21.html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17: PSALMS AND PROVERBS</dc:title>
  <dc:subject/>
  <dc:creator>HP Authorized Customer</dc:creator>
  <cp:keywords/>
  <dc:description/>
  <cp:lastModifiedBy>Gregg Wilkerson</cp:lastModifiedBy>
  <cp:revision>19</cp:revision>
  <dcterms:created xsi:type="dcterms:W3CDTF">2009-12-21T00:11:00Z</dcterms:created>
  <dcterms:modified xsi:type="dcterms:W3CDTF">2012-06-23T05:11:00Z</dcterms:modified>
</cp:coreProperties>
</file>