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9A43C" w14:textId="77777777" w:rsidR="00522B33" w:rsidRDefault="00522B33" w:rsidP="00007218">
      <w:pPr>
        <w:pStyle w:val="TOCHeading"/>
      </w:pPr>
      <w:bookmarkStart w:id="0" w:name="_Toc89859143"/>
      <w:bookmarkStart w:id="1" w:name="_Toc89482204"/>
      <w:bookmarkStart w:id="2" w:name="_Toc89271204"/>
    </w:p>
    <w:p w14:paraId="65DE7AD8" w14:textId="77777777" w:rsidR="00007218" w:rsidRDefault="001D4D8B" w:rsidP="00007218">
      <w:pPr>
        <w:jc w:val="center"/>
        <w:rPr>
          <w:rFonts w:ascii="Arial" w:hAnsi="Arial" w:cs="Arial"/>
          <w:b/>
          <w:sz w:val="28"/>
          <w:szCs w:val="28"/>
        </w:rPr>
      </w:pPr>
      <w:bookmarkStart w:id="3" w:name="_Toc265350705"/>
      <w:r w:rsidRPr="00007218">
        <w:rPr>
          <w:rFonts w:ascii="Arial" w:hAnsi="Arial" w:cs="Arial"/>
          <w:b/>
          <w:sz w:val="28"/>
          <w:szCs w:val="28"/>
        </w:rPr>
        <w:t>CHAPTER 12: EBLA</w:t>
      </w:r>
      <w:bookmarkEnd w:id="0"/>
      <w:bookmarkEnd w:id="1"/>
      <w:bookmarkEnd w:id="2"/>
      <w:bookmarkEnd w:id="3"/>
    </w:p>
    <w:p w14:paraId="231BA3A3" w14:textId="77777777" w:rsidR="00007218" w:rsidRDefault="00007218" w:rsidP="00007218">
      <w:pPr>
        <w:jc w:val="center"/>
        <w:rPr>
          <w:rFonts w:ascii="Arial" w:hAnsi="Arial" w:cs="Arial"/>
          <w:b/>
          <w:sz w:val="28"/>
          <w:szCs w:val="28"/>
        </w:rPr>
      </w:pPr>
    </w:p>
    <w:sdt>
      <w:sdtPr>
        <w:rPr>
          <w:rFonts w:ascii="Times New Roman" w:eastAsia="Times New Roman" w:hAnsi="Times New Roman" w:cs="Times New Roman"/>
          <w:b w:val="0"/>
          <w:bCs w:val="0"/>
          <w:color w:val="auto"/>
          <w:sz w:val="24"/>
          <w:szCs w:val="24"/>
        </w:rPr>
        <w:id w:val="956708"/>
        <w:docPartObj>
          <w:docPartGallery w:val="Table of Contents"/>
          <w:docPartUnique/>
        </w:docPartObj>
      </w:sdtPr>
      <w:sdtEndPr/>
      <w:sdtContent>
        <w:p w14:paraId="76615EA8" w14:textId="77777777" w:rsidR="00007218" w:rsidRDefault="00007218" w:rsidP="0050220E">
          <w:pPr>
            <w:pStyle w:val="TOCHeading"/>
            <w:jc w:val="center"/>
          </w:pPr>
          <w:r>
            <w:t>Contents</w:t>
          </w:r>
        </w:p>
        <w:p w14:paraId="107946F3" w14:textId="77777777" w:rsidR="00FA617D" w:rsidRDefault="00745388">
          <w:pPr>
            <w:pStyle w:val="TOC1"/>
            <w:tabs>
              <w:tab w:val="right" w:leader="dot" w:pos="8630"/>
            </w:tabs>
            <w:rPr>
              <w:rFonts w:asciiTheme="minorHAnsi" w:eastAsiaTheme="minorEastAsia" w:hAnsiTheme="minorHAnsi" w:cstheme="minorBidi"/>
              <w:noProof/>
              <w:sz w:val="22"/>
              <w:szCs w:val="22"/>
            </w:rPr>
          </w:pPr>
          <w:r>
            <w:fldChar w:fldCharType="begin"/>
          </w:r>
          <w:r w:rsidR="00007218">
            <w:instrText xml:space="preserve"> TOC \o "1-3" \h \z \u </w:instrText>
          </w:r>
          <w:r>
            <w:fldChar w:fldCharType="separate"/>
          </w:r>
          <w:hyperlink w:anchor="_Toc325922546" w:history="1">
            <w:r w:rsidR="00FA617D" w:rsidRPr="00545DDF">
              <w:rPr>
                <w:rStyle w:val="Hyperlink"/>
                <w:noProof/>
              </w:rPr>
              <w:t>EBLA</w:t>
            </w:r>
            <w:r w:rsidR="00FA617D">
              <w:rPr>
                <w:noProof/>
                <w:webHidden/>
              </w:rPr>
              <w:tab/>
            </w:r>
            <w:r w:rsidR="00FA617D">
              <w:rPr>
                <w:noProof/>
                <w:webHidden/>
              </w:rPr>
              <w:fldChar w:fldCharType="begin"/>
            </w:r>
            <w:r w:rsidR="00FA617D">
              <w:rPr>
                <w:noProof/>
                <w:webHidden/>
              </w:rPr>
              <w:instrText xml:space="preserve"> PAGEREF _Toc325922546 \h </w:instrText>
            </w:r>
            <w:r w:rsidR="00FA617D">
              <w:rPr>
                <w:noProof/>
                <w:webHidden/>
              </w:rPr>
            </w:r>
            <w:r w:rsidR="00FA617D">
              <w:rPr>
                <w:noProof/>
                <w:webHidden/>
              </w:rPr>
              <w:fldChar w:fldCharType="separate"/>
            </w:r>
            <w:r w:rsidR="00FA617D">
              <w:rPr>
                <w:noProof/>
                <w:webHidden/>
              </w:rPr>
              <w:t>1109</w:t>
            </w:r>
            <w:r w:rsidR="00FA617D">
              <w:rPr>
                <w:noProof/>
                <w:webHidden/>
              </w:rPr>
              <w:fldChar w:fldCharType="end"/>
            </w:r>
          </w:hyperlink>
        </w:p>
        <w:p w14:paraId="17A38BC2" w14:textId="77777777" w:rsidR="00FA617D" w:rsidRDefault="006C7A6C">
          <w:pPr>
            <w:pStyle w:val="TOC1"/>
            <w:tabs>
              <w:tab w:val="right" w:leader="dot" w:pos="8630"/>
            </w:tabs>
            <w:rPr>
              <w:rFonts w:asciiTheme="minorHAnsi" w:eastAsiaTheme="minorEastAsia" w:hAnsiTheme="minorHAnsi" w:cstheme="minorBidi"/>
              <w:noProof/>
              <w:sz w:val="22"/>
              <w:szCs w:val="22"/>
            </w:rPr>
          </w:pPr>
          <w:hyperlink w:anchor="_Toc325922547" w:history="1">
            <w:r w:rsidR="00FA617D" w:rsidRPr="00545DDF">
              <w:rPr>
                <w:rStyle w:val="Hyperlink"/>
                <w:noProof/>
              </w:rPr>
              <w:t>THE EBLA TABLETS</w:t>
            </w:r>
            <w:r w:rsidR="00FA617D">
              <w:rPr>
                <w:noProof/>
                <w:webHidden/>
              </w:rPr>
              <w:tab/>
            </w:r>
            <w:r w:rsidR="00FA617D">
              <w:rPr>
                <w:noProof/>
                <w:webHidden/>
              </w:rPr>
              <w:fldChar w:fldCharType="begin"/>
            </w:r>
            <w:r w:rsidR="00FA617D">
              <w:rPr>
                <w:noProof/>
                <w:webHidden/>
              </w:rPr>
              <w:instrText xml:space="preserve"> PAGEREF _Toc325922547 \h </w:instrText>
            </w:r>
            <w:r w:rsidR="00FA617D">
              <w:rPr>
                <w:noProof/>
                <w:webHidden/>
              </w:rPr>
            </w:r>
            <w:r w:rsidR="00FA617D">
              <w:rPr>
                <w:noProof/>
                <w:webHidden/>
              </w:rPr>
              <w:fldChar w:fldCharType="separate"/>
            </w:r>
            <w:r w:rsidR="00FA617D">
              <w:rPr>
                <w:noProof/>
                <w:webHidden/>
              </w:rPr>
              <w:t>1113</w:t>
            </w:r>
            <w:r w:rsidR="00FA617D">
              <w:rPr>
                <w:noProof/>
                <w:webHidden/>
              </w:rPr>
              <w:fldChar w:fldCharType="end"/>
            </w:r>
          </w:hyperlink>
        </w:p>
        <w:p w14:paraId="78353CC8" w14:textId="77777777" w:rsidR="00FA617D" w:rsidRDefault="006C7A6C">
          <w:pPr>
            <w:pStyle w:val="TOC2"/>
            <w:tabs>
              <w:tab w:val="right" w:leader="dot" w:pos="8630"/>
            </w:tabs>
            <w:rPr>
              <w:rFonts w:asciiTheme="minorHAnsi" w:eastAsiaTheme="minorEastAsia" w:hAnsiTheme="minorHAnsi" w:cstheme="minorBidi"/>
              <w:noProof/>
              <w:sz w:val="22"/>
              <w:szCs w:val="22"/>
            </w:rPr>
          </w:pPr>
          <w:hyperlink w:anchor="_Toc325922548" w:history="1">
            <w:r w:rsidR="00FA617D" w:rsidRPr="00545DDF">
              <w:rPr>
                <w:rStyle w:val="Hyperlink"/>
                <w:noProof/>
              </w:rPr>
              <w:t>Personal and Place Names</w:t>
            </w:r>
            <w:r w:rsidR="00FA617D">
              <w:rPr>
                <w:noProof/>
                <w:webHidden/>
              </w:rPr>
              <w:tab/>
            </w:r>
            <w:r w:rsidR="00FA617D">
              <w:rPr>
                <w:noProof/>
                <w:webHidden/>
              </w:rPr>
              <w:fldChar w:fldCharType="begin"/>
            </w:r>
            <w:r w:rsidR="00FA617D">
              <w:rPr>
                <w:noProof/>
                <w:webHidden/>
              </w:rPr>
              <w:instrText xml:space="preserve"> PAGEREF _Toc325922548 \h </w:instrText>
            </w:r>
            <w:r w:rsidR="00FA617D">
              <w:rPr>
                <w:noProof/>
                <w:webHidden/>
              </w:rPr>
            </w:r>
            <w:r w:rsidR="00FA617D">
              <w:rPr>
                <w:noProof/>
                <w:webHidden/>
              </w:rPr>
              <w:fldChar w:fldCharType="separate"/>
            </w:r>
            <w:r w:rsidR="00FA617D">
              <w:rPr>
                <w:noProof/>
                <w:webHidden/>
              </w:rPr>
              <w:t>1115</w:t>
            </w:r>
            <w:r w:rsidR="00FA617D">
              <w:rPr>
                <w:noProof/>
                <w:webHidden/>
              </w:rPr>
              <w:fldChar w:fldCharType="end"/>
            </w:r>
          </w:hyperlink>
        </w:p>
        <w:p w14:paraId="2D69C469" w14:textId="77777777" w:rsidR="00FA617D" w:rsidRDefault="006C7A6C">
          <w:pPr>
            <w:pStyle w:val="TOC2"/>
            <w:tabs>
              <w:tab w:val="right" w:leader="dot" w:pos="8630"/>
            </w:tabs>
            <w:rPr>
              <w:rFonts w:asciiTheme="minorHAnsi" w:eastAsiaTheme="minorEastAsia" w:hAnsiTheme="minorHAnsi" w:cstheme="minorBidi"/>
              <w:noProof/>
              <w:sz w:val="22"/>
              <w:szCs w:val="22"/>
            </w:rPr>
          </w:pPr>
          <w:hyperlink w:anchor="_Toc325922549" w:history="1">
            <w:r w:rsidR="00FA617D" w:rsidRPr="00545DDF">
              <w:rPr>
                <w:rStyle w:val="Hyperlink"/>
                <w:noProof/>
              </w:rPr>
              <w:t>Ebla Creation Story</w:t>
            </w:r>
            <w:r w:rsidR="00FA617D">
              <w:rPr>
                <w:noProof/>
                <w:webHidden/>
              </w:rPr>
              <w:tab/>
            </w:r>
            <w:r w:rsidR="00FA617D">
              <w:rPr>
                <w:noProof/>
                <w:webHidden/>
              </w:rPr>
              <w:fldChar w:fldCharType="begin"/>
            </w:r>
            <w:r w:rsidR="00FA617D">
              <w:rPr>
                <w:noProof/>
                <w:webHidden/>
              </w:rPr>
              <w:instrText xml:space="preserve"> PAGEREF _Toc325922549 \h </w:instrText>
            </w:r>
            <w:r w:rsidR="00FA617D">
              <w:rPr>
                <w:noProof/>
                <w:webHidden/>
              </w:rPr>
            </w:r>
            <w:r w:rsidR="00FA617D">
              <w:rPr>
                <w:noProof/>
                <w:webHidden/>
              </w:rPr>
              <w:fldChar w:fldCharType="separate"/>
            </w:r>
            <w:r w:rsidR="00FA617D">
              <w:rPr>
                <w:noProof/>
                <w:webHidden/>
              </w:rPr>
              <w:t>1116</w:t>
            </w:r>
            <w:r w:rsidR="00FA617D">
              <w:rPr>
                <w:noProof/>
                <w:webHidden/>
              </w:rPr>
              <w:fldChar w:fldCharType="end"/>
            </w:r>
          </w:hyperlink>
        </w:p>
        <w:p w14:paraId="4DA0BE72" w14:textId="77777777" w:rsidR="00FA617D" w:rsidRDefault="006C7A6C">
          <w:pPr>
            <w:pStyle w:val="TOC1"/>
            <w:tabs>
              <w:tab w:val="right" w:leader="dot" w:pos="8630"/>
            </w:tabs>
            <w:rPr>
              <w:rFonts w:asciiTheme="minorHAnsi" w:eastAsiaTheme="minorEastAsia" w:hAnsiTheme="minorHAnsi" w:cstheme="minorBidi"/>
              <w:noProof/>
              <w:sz w:val="22"/>
              <w:szCs w:val="22"/>
            </w:rPr>
          </w:pPr>
          <w:hyperlink w:anchor="_Toc325922550" w:history="1">
            <w:r w:rsidR="00FA617D" w:rsidRPr="00545DDF">
              <w:rPr>
                <w:rStyle w:val="Hyperlink"/>
                <w:noProof/>
              </w:rPr>
              <w:t>ARCHAEOLOGY OF EBLA</w:t>
            </w:r>
            <w:r w:rsidR="00FA617D">
              <w:rPr>
                <w:noProof/>
                <w:webHidden/>
              </w:rPr>
              <w:tab/>
            </w:r>
            <w:r w:rsidR="00FA617D">
              <w:rPr>
                <w:noProof/>
                <w:webHidden/>
              </w:rPr>
              <w:fldChar w:fldCharType="begin"/>
            </w:r>
            <w:r w:rsidR="00FA617D">
              <w:rPr>
                <w:noProof/>
                <w:webHidden/>
              </w:rPr>
              <w:instrText xml:space="preserve"> PAGEREF _Toc325922550 \h </w:instrText>
            </w:r>
            <w:r w:rsidR="00FA617D">
              <w:rPr>
                <w:noProof/>
                <w:webHidden/>
              </w:rPr>
            </w:r>
            <w:r w:rsidR="00FA617D">
              <w:rPr>
                <w:noProof/>
                <w:webHidden/>
              </w:rPr>
              <w:fldChar w:fldCharType="separate"/>
            </w:r>
            <w:r w:rsidR="00FA617D">
              <w:rPr>
                <w:noProof/>
                <w:webHidden/>
              </w:rPr>
              <w:t>1116</w:t>
            </w:r>
            <w:r w:rsidR="00FA617D">
              <w:rPr>
                <w:noProof/>
                <w:webHidden/>
              </w:rPr>
              <w:fldChar w:fldCharType="end"/>
            </w:r>
          </w:hyperlink>
        </w:p>
        <w:p w14:paraId="2AB6EE23" w14:textId="77777777" w:rsidR="00FA617D" w:rsidRDefault="006C7A6C">
          <w:pPr>
            <w:pStyle w:val="TOC1"/>
            <w:tabs>
              <w:tab w:val="right" w:leader="dot" w:pos="8630"/>
            </w:tabs>
            <w:rPr>
              <w:rFonts w:asciiTheme="minorHAnsi" w:eastAsiaTheme="minorEastAsia" w:hAnsiTheme="minorHAnsi" w:cstheme="minorBidi"/>
              <w:noProof/>
              <w:sz w:val="22"/>
              <w:szCs w:val="22"/>
            </w:rPr>
          </w:pPr>
          <w:hyperlink w:anchor="_Toc325922551" w:history="1">
            <w:r w:rsidR="00FA617D" w:rsidRPr="00545DDF">
              <w:rPr>
                <w:rStyle w:val="Hyperlink"/>
                <w:noProof/>
              </w:rPr>
              <w:t>EBLAITE SOCIETY</w:t>
            </w:r>
            <w:r w:rsidR="00FA617D">
              <w:rPr>
                <w:noProof/>
                <w:webHidden/>
              </w:rPr>
              <w:tab/>
            </w:r>
            <w:r w:rsidR="00FA617D">
              <w:rPr>
                <w:noProof/>
                <w:webHidden/>
              </w:rPr>
              <w:fldChar w:fldCharType="begin"/>
            </w:r>
            <w:r w:rsidR="00FA617D">
              <w:rPr>
                <w:noProof/>
                <w:webHidden/>
              </w:rPr>
              <w:instrText xml:space="preserve"> PAGEREF _Toc325922551 \h </w:instrText>
            </w:r>
            <w:r w:rsidR="00FA617D">
              <w:rPr>
                <w:noProof/>
                <w:webHidden/>
              </w:rPr>
            </w:r>
            <w:r w:rsidR="00FA617D">
              <w:rPr>
                <w:noProof/>
                <w:webHidden/>
              </w:rPr>
              <w:fldChar w:fldCharType="separate"/>
            </w:r>
            <w:r w:rsidR="00FA617D">
              <w:rPr>
                <w:noProof/>
                <w:webHidden/>
              </w:rPr>
              <w:t>1122</w:t>
            </w:r>
            <w:r w:rsidR="00FA617D">
              <w:rPr>
                <w:noProof/>
                <w:webHidden/>
              </w:rPr>
              <w:fldChar w:fldCharType="end"/>
            </w:r>
          </w:hyperlink>
        </w:p>
        <w:p w14:paraId="46DA7C92" w14:textId="77777777" w:rsidR="00FA617D" w:rsidRDefault="006C7A6C">
          <w:pPr>
            <w:pStyle w:val="TOC1"/>
            <w:tabs>
              <w:tab w:val="right" w:leader="dot" w:pos="8630"/>
            </w:tabs>
            <w:rPr>
              <w:rFonts w:asciiTheme="minorHAnsi" w:eastAsiaTheme="minorEastAsia" w:hAnsiTheme="minorHAnsi" w:cstheme="minorBidi"/>
              <w:noProof/>
              <w:sz w:val="22"/>
              <w:szCs w:val="22"/>
            </w:rPr>
          </w:pPr>
          <w:hyperlink w:anchor="_Toc325922552" w:history="1">
            <w:r w:rsidR="00FA617D" w:rsidRPr="00545DDF">
              <w:rPr>
                <w:rStyle w:val="Hyperlink"/>
                <w:noProof/>
              </w:rPr>
              <w:t>ECONOMY OF EBLA</w:t>
            </w:r>
            <w:r w:rsidR="00FA617D">
              <w:rPr>
                <w:noProof/>
                <w:webHidden/>
              </w:rPr>
              <w:tab/>
            </w:r>
            <w:r w:rsidR="00FA617D">
              <w:rPr>
                <w:noProof/>
                <w:webHidden/>
              </w:rPr>
              <w:fldChar w:fldCharType="begin"/>
            </w:r>
            <w:r w:rsidR="00FA617D">
              <w:rPr>
                <w:noProof/>
                <w:webHidden/>
              </w:rPr>
              <w:instrText xml:space="preserve"> PAGEREF _Toc325922552 \h </w:instrText>
            </w:r>
            <w:r w:rsidR="00FA617D">
              <w:rPr>
                <w:noProof/>
                <w:webHidden/>
              </w:rPr>
            </w:r>
            <w:r w:rsidR="00FA617D">
              <w:rPr>
                <w:noProof/>
                <w:webHidden/>
              </w:rPr>
              <w:fldChar w:fldCharType="separate"/>
            </w:r>
            <w:r w:rsidR="00FA617D">
              <w:rPr>
                <w:noProof/>
                <w:webHidden/>
              </w:rPr>
              <w:t>1122</w:t>
            </w:r>
            <w:r w:rsidR="00FA617D">
              <w:rPr>
                <w:noProof/>
                <w:webHidden/>
              </w:rPr>
              <w:fldChar w:fldCharType="end"/>
            </w:r>
          </w:hyperlink>
        </w:p>
        <w:p w14:paraId="46E9CE4C" w14:textId="77777777" w:rsidR="00FA617D" w:rsidRDefault="006C7A6C">
          <w:pPr>
            <w:pStyle w:val="TOC1"/>
            <w:tabs>
              <w:tab w:val="right" w:leader="dot" w:pos="8630"/>
            </w:tabs>
            <w:rPr>
              <w:rFonts w:asciiTheme="minorHAnsi" w:eastAsiaTheme="minorEastAsia" w:hAnsiTheme="minorHAnsi" w:cstheme="minorBidi"/>
              <w:noProof/>
              <w:sz w:val="22"/>
              <w:szCs w:val="22"/>
            </w:rPr>
          </w:pPr>
          <w:hyperlink w:anchor="_Toc325922553" w:history="1">
            <w:r w:rsidR="00FA617D" w:rsidRPr="00545DDF">
              <w:rPr>
                <w:rStyle w:val="Hyperlink"/>
                <w:noProof/>
              </w:rPr>
              <w:t>LANGUAGE OF EBLA COMPARED TO HEBREW</w:t>
            </w:r>
            <w:r w:rsidR="00FA617D">
              <w:rPr>
                <w:noProof/>
                <w:webHidden/>
              </w:rPr>
              <w:tab/>
            </w:r>
            <w:r w:rsidR="00FA617D">
              <w:rPr>
                <w:noProof/>
                <w:webHidden/>
              </w:rPr>
              <w:fldChar w:fldCharType="begin"/>
            </w:r>
            <w:r w:rsidR="00FA617D">
              <w:rPr>
                <w:noProof/>
                <w:webHidden/>
              </w:rPr>
              <w:instrText xml:space="preserve"> PAGEREF _Toc325922553 \h </w:instrText>
            </w:r>
            <w:r w:rsidR="00FA617D">
              <w:rPr>
                <w:noProof/>
                <w:webHidden/>
              </w:rPr>
            </w:r>
            <w:r w:rsidR="00FA617D">
              <w:rPr>
                <w:noProof/>
                <w:webHidden/>
              </w:rPr>
              <w:fldChar w:fldCharType="separate"/>
            </w:r>
            <w:r w:rsidR="00FA617D">
              <w:rPr>
                <w:noProof/>
                <w:webHidden/>
              </w:rPr>
              <w:t>1123</w:t>
            </w:r>
            <w:r w:rsidR="00FA617D">
              <w:rPr>
                <w:noProof/>
                <w:webHidden/>
              </w:rPr>
              <w:fldChar w:fldCharType="end"/>
            </w:r>
          </w:hyperlink>
        </w:p>
        <w:p w14:paraId="129C0A9C" w14:textId="77777777" w:rsidR="00FA617D" w:rsidRDefault="006C7A6C">
          <w:pPr>
            <w:pStyle w:val="TOC1"/>
            <w:tabs>
              <w:tab w:val="right" w:leader="dot" w:pos="8630"/>
            </w:tabs>
            <w:rPr>
              <w:rFonts w:asciiTheme="minorHAnsi" w:eastAsiaTheme="minorEastAsia" w:hAnsiTheme="minorHAnsi" w:cstheme="minorBidi"/>
              <w:noProof/>
              <w:sz w:val="22"/>
              <w:szCs w:val="22"/>
            </w:rPr>
          </w:pPr>
          <w:hyperlink w:anchor="_Toc325922554" w:history="1">
            <w:r w:rsidR="00FA617D" w:rsidRPr="00545DDF">
              <w:rPr>
                <w:rStyle w:val="Hyperlink"/>
                <w:noProof/>
              </w:rPr>
              <w:t>RELIGION AT EBLA</w:t>
            </w:r>
            <w:r w:rsidR="00FA617D">
              <w:rPr>
                <w:noProof/>
                <w:webHidden/>
              </w:rPr>
              <w:tab/>
            </w:r>
            <w:r w:rsidR="00FA617D">
              <w:rPr>
                <w:noProof/>
                <w:webHidden/>
              </w:rPr>
              <w:fldChar w:fldCharType="begin"/>
            </w:r>
            <w:r w:rsidR="00FA617D">
              <w:rPr>
                <w:noProof/>
                <w:webHidden/>
              </w:rPr>
              <w:instrText xml:space="preserve"> PAGEREF _Toc325922554 \h </w:instrText>
            </w:r>
            <w:r w:rsidR="00FA617D">
              <w:rPr>
                <w:noProof/>
                <w:webHidden/>
              </w:rPr>
            </w:r>
            <w:r w:rsidR="00FA617D">
              <w:rPr>
                <w:noProof/>
                <w:webHidden/>
              </w:rPr>
              <w:fldChar w:fldCharType="separate"/>
            </w:r>
            <w:r w:rsidR="00FA617D">
              <w:rPr>
                <w:noProof/>
                <w:webHidden/>
              </w:rPr>
              <w:t>1123</w:t>
            </w:r>
            <w:r w:rsidR="00FA617D">
              <w:rPr>
                <w:noProof/>
                <w:webHidden/>
              </w:rPr>
              <w:fldChar w:fldCharType="end"/>
            </w:r>
          </w:hyperlink>
        </w:p>
        <w:p w14:paraId="074FC3B7" w14:textId="77777777" w:rsidR="00FA617D" w:rsidRDefault="006C7A6C">
          <w:pPr>
            <w:pStyle w:val="TOC2"/>
            <w:tabs>
              <w:tab w:val="right" w:leader="dot" w:pos="8630"/>
            </w:tabs>
            <w:rPr>
              <w:rFonts w:asciiTheme="minorHAnsi" w:eastAsiaTheme="minorEastAsia" w:hAnsiTheme="minorHAnsi" w:cstheme="minorBidi"/>
              <w:noProof/>
              <w:sz w:val="22"/>
              <w:szCs w:val="22"/>
            </w:rPr>
          </w:pPr>
          <w:hyperlink w:anchor="_Toc325922555" w:history="1">
            <w:r w:rsidR="00FA617D" w:rsidRPr="00545DDF">
              <w:rPr>
                <w:rStyle w:val="Hyperlink"/>
                <w:noProof/>
              </w:rPr>
              <w:t>Table of Divine Names</w:t>
            </w:r>
            <w:r w:rsidR="00FA617D">
              <w:rPr>
                <w:noProof/>
                <w:webHidden/>
              </w:rPr>
              <w:tab/>
            </w:r>
            <w:r w:rsidR="00FA617D">
              <w:rPr>
                <w:noProof/>
                <w:webHidden/>
              </w:rPr>
              <w:fldChar w:fldCharType="begin"/>
            </w:r>
            <w:r w:rsidR="00FA617D">
              <w:rPr>
                <w:noProof/>
                <w:webHidden/>
              </w:rPr>
              <w:instrText xml:space="preserve"> PAGEREF _Toc325922555 \h </w:instrText>
            </w:r>
            <w:r w:rsidR="00FA617D">
              <w:rPr>
                <w:noProof/>
                <w:webHidden/>
              </w:rPr>
            </w:r>
            <w:r w:rsidR="00FA617D">
              <w:rPr>
                <w:noProof/>
                <w:webHidden/>
              </w:rPr>
              <w:fldChar w:fldCharType="separate"/>
            </w:r>
            <w:r w:rsidR="00FA617D">
              <w:rPr>
                <w:noProof/>
                <w:webHidden/>
              </w:rPr>
              <w:t>1126</w:t>
            </w:r>
            <w:r w:rsidR="00FA617D">
              <w:rPr>
                <w:noProof/>
                <w:webHidden/>
              </w:rPr>
              <w:fldChar w:fldCharType="end"/>
            </w:r>
          </w:hyperlink>
        </w:p>
        <w:p w14:paraId="1A13EA12" w14:textId="77777777" w:rsidR="00FA617D" w:rsidRDefault="006C7A6C">
          <w:pPr>
            <w:pStyle w:val="TOC2"/>
            <w:tabs>
              <w:tab w:val="right" w:leader="dot" w:pos="8630"/>
            </w:tabs>
            <w:rPr>
              <w:rFonts w:asciiTheme="minorHAnsi" w:eastAsiaTheme="minorEastAsia" w:hAnsiTheme="minorHAnsi" w:cstheme="minorBidi"/>
              <w:noProof/>
              <w:sz w:val="22"/>
              <w:szCs w:val="22"/>
            </w:rPr>
          </w:pPr>
          <w:hyperlink w:anchor="_Toc325922556" w:history="1">
            <w:r w:rsidR="00FA617D" w:rsidRPr="00545DDF">
              <w:rPr>
                <w:rStyle w:val="Hyperlink"/>
                <w:noProof/>
              </w:rPr>
              <w:t>Eblaite Religion and the God of Israel (Ya, Yahweh)</w:t>
            </w:r>
            <w:r w:rsidR="00FA617D">
              <w:rPr>
                <w:noProof/>
                <w:webHidden/>
              </w:rPr>
              <w:tab/>
            </w:r>
            <w:r w:rsidR="00FA617D">
              <w:rPr>
                <w:noProof/>
                <w:webHidden/>
              </w:rPr>
              <w:fldChar w:fldCharType="begin"/>
            </w:r>
            <w:r w:rsidR="00FA617D">
              <w:rPr>
                <w:noProof/>
                <w:webHidden/>
              </w:rPr>
              <w:instrText xml:space="preserve"> PAGEREF _Toc325922556 \h </w:instrText>
            </w:r>
            <w:r w:rsidR="00FA617D">
              <w:rPr>
                <w:noProof/>
                <w:webHidden/>
              </w:rPr>
            </w:r>
            <w:r w:rsidR="00FA617D">
              <w:rPr>
                <w:noProof/>
                <w:webHidden/>
              </w:rPr>
              <w:fldChar w:fldCharType="separate"/>
            </w:r>
            <w:r w:rsidR="00FA617D">
              <w:rPr>
                <w:noProof/>
                <w:webHidden/>
              </w:rPr>
              <w:t>1130</w:t>
            </w:r>
            <w:r w:rsidR="00FA617D">
              <w:rPr>
                <w:noProof/>
                <w:webHidden/>
              </w:rPr>
              <w:fldChar w:fldCharType="end"/>
            </w:r>
          </w:hyperlink>
        </w:p>
        <w:p w14:paraId="09077CEC" w14:textId="77777777" w:rsidR="00FA617D" w:rsidRDefault="006C7A6C">
          <w:pPr>
            <w:pStyle w:val="TOC2"/>
            <w:tabs>
              <w:tab w:val="right" w:leader="dot" w:pos="8630"/>
            </w:tabs>
            <w:rPr>
              <w:rFonts w:asciiTheme="minorHAnsi" w:eastAsiaTheme="minorEastAsia" w:hAnsiTheme="minorHAnsi" w:cstheme="minorBidi"/>
              <w:noProof/>
              <w:sz w:val="22"/>
              <w:szCs w:val="22"/>
            </w:rPr>
          </w:pPr>
          <w:hyperlink w:anchor="_Toc325922557" w:history="1">
            <w:r w:rsidR="00FA617D" w:rsidRPr="00545DDF">
              <w:rPr>
                <w:rStyle w:val="Hyperlink"/>
                <w:noProof/>
              </w:rPr>
              <w:t>Eblaite Gods in relation to Israelite Theology and Poetry</w:t>
            </w:r>
            <w:r w:rsidR="00FA617D">
              <w:rPr>
                <w:noProof/>
                <w:webHidden/>
              </w:rPr>
              <w:tab/>
            </w:r>
            <w:r w:rsidR="00FA617D">
              <w:rPr>
                <w:noProof/>
                <w:webHidden/>
              </w:rPr>
              <w:fldChar w:fldCharType="begin"/>
            </w:r>
            <w:r w:rsidR="00FA617D">
              <w:rPr>
                <w:noProof/>
                <w:webHidden/>
              </w:rPr>
              <w:instrText xml:space="preserve"> PAGEREF _Toc325922557 \h </w:instrText>
            </w:r>
            <w:r w:rsidR="00FA617D">
              <w:rPr>
                <w:noProof/>
                <w:webHidden/>
              </w:rPr>
            </w:r>
            <w:r w:rsidR="00FA617D">
              <w:rPr>
                <w:noProof/>
                <w:webHidden/>
              </w:rPr>
              <w:fldChar w:fldCharType="separate"/>
            </w:r>
            <w:r w:rsidR="00FA617D">
              <w:rPr>
                <w:noProof/>
                <w:webHidden/>
              </w:rPr>
              <w:t>1131</w:t>
            </w:r>
            <w:r w:rsidR="00FA617D">
              <w:rPr>
                <w:noProof/>
                <w:webHidden/>
              </w:rPr>
              <w:fldChar w:fldCharType="end"/>
            </w:r>
          </w:hyperlink>
        </w:p>
        <w:p w14:paraId="7F502F0A" w14:textId="77777777" w:rsidR="00FA617D" w:rsidRDefault="006C7A6C">
          <w:pPr>
            <w:pStyle w:val="TOC1"/>
            <w:tabs>
              <w:tab w:val="right" w:leader="dot" w:pos="8630"/>
            </w:tabs>
            <w:rPr>
              <w:rFonts w:asciiTheme="minorHAnsi" w:eastAsiaTheme="minorEastAsia" w:hAnsiTheme="minorHAnsi" w:cstheme="minorBidi"/>
              <w:noProof/>
              <w:sz w:val="22"/>
              <w:szCs w:val="22"/>
            </w:rPr>
          </w:pPr>
          <w:hyperlink w:anchor="_Toc325922558" w:history="1">
            <w:r w:rsidR="00FA617D" w:rsidRPr="00545DDF">
              <w:rPr>
                <w:rStyle w:val="Hyperlink"/>
                <w:noProof/>
              </w:rPr>
              <w:t>EBLA AND THE PATRIARCHS</w:t>
            </w:r>
            <w:r w:rsidR="00FA617D">
              <w:rPr>
                <w:noProof/>
                <w:webHidden/>
              </w:rPr>
              <w:tab/>
            </w:r>
            <w:r w:rsidR="00FA617D">
              <w:rPr>
                <w:noProof/>
                <w:webHidden/>
              </w:rPr>
              <w:fldChar w:fldCharType="begin"/>
            </w:r>
            <w:r w:rsidR="00FA617D">
              <w:rPr>
                <w:noProof/>
                <w:webHidden/>
              </w:rPr>
              <w:instrText xml:space="preserve"> PAGEREF _Toc325922558 \h </w:instrText>
            </w:r>
            <w:r w:rsidR="00FA617D">
              <w:rPr>
                <w:noProof/>
                <w:webHidden/>
              </w:rPr>
            </w:r>
            <w:r w:rsidR="00FA617D">
              <w:rPr>
                <w:noProof/>
                <w:webHidden/>
              </w:rPr>
              <w:fldChar w:fldCharType="separate"/>
            </w:r>
            <w:r w:rsidR="00FA617D">
              <w:rPr>
                <w:noProof/>
                <w:webHidden/>
              </w:rPr>
              <w:t>1132</w:t>
            </w:r>
            <w:r w:rsidR="00FA617D">
              <w:rPr>
                <w:noProof/>
                <w:webHidden/>
              </w:rPr>
              <w:fldChar w:fldCharType="end"/>
            </w:r>
          </w:hyperlink>
        </w:p>
        <w:p w14:paraId="42299382" w14:textId="77777777" w:rsidR="00FA617D" w:rsidRDefault="006C7A6C">
          <w:pPr>
            <w:pStyle w:val="TOC2"/>
            <w:tabs>
              <w:tab w:val="right" w:leader="dot" w:pos="8630"/>
            </w:tabs>
            <w:rPr>
              <w:rFonts w:asciiTheme="minorHAnsi" w:eastAsiaTheme="minorEastAsia" w:hAnsiTheme="minorHAnsi" w:cstheme="minorBidi"/>
              <w:noProof/>
              <w:sz w:val="22"/>
              <w:szCs w:val="22"/>
            </w:rPr>
          </w:pPr>
          <w:hyperlink w:anchor="_Toc325922559" w:history="1">
            <w:r w:rsidR="00FA617D" w:rsidRPr="00545DDF">
              <w:rPr>
                <w:rStyle w:val="Hyperlink"/>
                <w:noProof/>
              </w:rPr>
              <w:t>Nimrod</w:t>
            </w:r>
            <w:r w:rsidR="00FA617D">
              <w:rPr>
                <w:noProof/>
                <w:webHidden/>
              </w:rPr>
              <w:tab/>
            </w:r>
            <w:r w:rsidR="00FA617D">
              <w:rPr>
                <w:noProof/>
                <w:webHidden/>
              </w:rPr>
              <w:fldChar w:fldCharType="begin"/>
            </w:r>
            <w:r w:rsidR="00FA617D">
              <w:rPr>
                <w:noProof/>
                <w:webHidden/>
              </w:rPr>
              <w:instrText xml:space="preserve"> PAGEREF _Toc325922559 \h </w:instrText>
            </w:r>
            <w:r w:rsidR="00FA617D">
              <w:rPr>
                <w:noProof/>
                <w:webHidden/>
              </w:rPr>
            </w:r>
            <w:r w:rsidR="00FA617D">
              <w:rPr>
                <w:noProof/>
                <w:webHidden/>
              </w:rPr>
              <w:fldChar w:fldCharType="separate"/>
            </w:r>
            <w:r w:rsidR="00FA617D">
              <w:rPr>
                <w:noProof/>
                <w:webHidden/>
              </w:rPr>
              <w:t>1132</w:t>
            </w:r>
            <w:r w:rsidR="00FA617D">
              <w:rPr>
                <w:noProof/>
                <w:webHidden/>
              </w:rPr>
              <w:fldChar w:fldCharType="end"/>
            </w:r>
          </w:hyperlink>
        </w:p>
        <w:p w14:paraId="500CCC40" w14:textId="77777777" w:rsidR="00FA617D" w:rsidRDefault="006C7A6C">
          <w:pPr>
            <w:pStyle w:val="TOC2"/>
            <w:tabs>
              <w:tab w:val="right" w:leader="dot" w:pos="8630"/>
            </w:tabs>
            <w:rPr>
              <w:rFonts w:asciiTheme="minorHAnsi" w:eastAsiaTheme="minorEastAsia" w:hAnsiTheme="minorHAnsi" w:cstheme="minorBidi"/>
              <w:noProof/>
              <w:sz w:val="22"/>
              <w:szCs w:val="22"/>
            </w:rPr>
          </w:pPr>
          <w:hyperlink w:anchor="_Toc325922560" w:history="1">
            <w:r w:rsidR="00FA617D" w:rsidRPr="00545DDF">
              <w:rPr>
                <w:rStyle w:val="Hyperlink"/>
                <w:noProof/>
              </w:rPr>
              <w:t>Adam and Eve</w:t>
            </w:r>
            <w:r w:rsidR="00FA617D">
              <w:rPr>
                <w:noProof/>
                <w:webHidden/>
              </w:rPr>
              <w:tab/>
            </w:r>
            <w:r w:rsidR="00FA617D">
              <w:rPr>
                <w:noProof/>
                <w:webHidden/>
              </w:rPr>
              <w:fldChar w:fldCharType="begin"/>
            </w:r>
            <w:r w:rsidR="00FA617D">
              <w:rPr>
                <w:noProof/>
                <w:webHidden/>
              </w:rPr>
              <w:instrText xml:space="preserve"> PAGEREF _Toc325922560 \h </w:instrText>
            </w:r>
            <w:r w:rsidR="00FA617D">
              <w:rPr>
                <w:noProof/>
                <w:webHidden/>
              </w:rPr>
            </w:r>
            <w:r w:rsidR="00FA617D">
              <w:rPr>
                <w:noProof/>
                <w:webHidden/>
              </w:rPr>
              <w:fldChar w:fldCharType="separate"/>
            </w:r>
            <w:r w:rsidR="00FA617D">
              <w:rPr>
                <w:noProof/>
                <w:webHidden/>
              </w:rPr>
              <w:t>1132</w:t>
            </w:r>
            <w:r w:rsidR="00FA617D">
              <w:rPr>
                <w:noProof/>
                <w:webHidden/>
              </w:rPr>
              <w:fldChar w:fldCharType="end"/>
            </w:r>
          </w:hyperlink>
        </w:p>
        <w:p w14:paraId="16048DEB" w14:textId="77777777" w:rsidR="00FA617D" w:rsidRDefault="006C7A6C">
          <w:pPr>
            <w:pStyle w:val="TOC2"/>
            <w:tabs>
              <w:tab w:val="right" w:leader="dot" w:pos="8630"/>
            </w:tabs>
            <w:rPr>
              <w:rFonts w:asciiTheme="minorHAnsi" w:eastAsiaTheme="minorEastAsia" w:hAnsiTheme="minorHAnsi" w:cstheme="minorBidi"/>
              <w:noProof/>
              <w:sz w:val="22"/>
              <w:szCs w:val="22"/>
            </w:rPr>
          </w:pPr>
          <w:hyperlink w:anchor="_Toc325922561" w:history="1">
            <w:r w:rsidR="00FA617D" w:rsidRPr="00545DDF">
              <w:rPr>
                <w:rStyle w:val="Hyperlink"/>
                <w:noProof/>
              </w:rPr>
              <w:t>Keturah</w:t>
            </w:r>
            <w:r w:rsidR="00FA617D">
              <w:rPr>
                <w:noProof/>
                <w:webHidden/>
              </w:rPr>
              <w:tab/>
            </w:r>
            <w:r w:rsidR="00FA617D">
              <w:rPr>
                <w:noProof/>
                <w:webHidden/>
              </w:rPr>
              <w:fldChar w:fldCharType="begin"/>
            </w:r>
            <w:r w:rsidR="00FA617D">
              <w:rPr>
                <w:noProof/>
                <w:webHidden/>
              </w:rPr>
              <w:instrText xml:space="preserve"> PAGEREF _Toc325922561 \h </w:instrText>
            </w:r>
            <w:r w:rsidR="00FA617D">
              <w:rPr>
                <w:noProof/>
                <w:webHidden/>
              </w:rPr>
            </w:r>
            <w:r w:rsidR="00FA617D">
              <w:rPr>
                <w:noProof/>
                <w:webHidden/>
              </w:rPr>
              <w:fldChar w:fldCharType="separate"/>
            </w:r>
            <w:r w:rsidR="00FA617D">
              <w:rPr>
                <w:noProof/>
                <w:webHidden/>
              </w:rPr>
              <w:t>1132</w:t>
            </w:r>
            <w:r w:rsidR="00FA617D">
              <w:rPr>
                <w:noProof/>
                <w:webHidden/>
              </w:rPr>
              <w:fldChar w:fldCharType="end"/>
            </w:r>
          </w:hyperlink>
        </w:p>
        <w:p w14:paraId="47C51B9B" w14:textId="77777777" w:rsidR="00007218" w:rsidRDefault="00745388">
          <w:r>
            <w:fldChar w:fldCharType="end"/>
          </w:r>
        </w:p>
      </w:sdtContent>
    </w:sdt>
    <w:p w14:paraId="6FC0DBBA" w14:textId="77777777" w:rsidR="00007218" w:rsidRDefault="00007218">
      <w:pPr>
        <w:widowControl/>
        <w:autoSpaceDE/>
        <w:autoSpaceDN/>
        <w:adjustRightInd/>
        <w:rPr>
          <w:rFonts w:ascii="Arial" w:hAnsi="Arial" w:cs="Arial"/>
          <w:b/>
          <w:sz w:val="28"/>
          <w:szCs w:val="28"/>
        </w:rPr>
      </w:pPr>
      <w:r>
        <w:rPr>
          <w:rFonts w:ascii="Arial" w:hAnsi="Arial" w:cs="Arial"/>
          <w:b/>
          <w:sz w:val="28"/>
          <w:szCs w:val="28"/>
        </w:rPr>
        <w:br w:type="page"/>
      </w:r>
    </w:p>
    <w:p w14:paraId="54BA6747" w14:textId="77777777" w:rsidR="001D4D8B" w:rsidRPr="00007218" w:rsidRDefault="00745388" w:rsidP="00007218">
      <w:pPr>
        <w:jc w:val="center"/>
        <w:rPr>
          <w:rFonts w:ascii="Arial" w:hAnsi="Arial" w:cs="Arial"/>
          <w:b/>
          <w:sz w:val="28"/>
          <w:szCs w:val="28"/>
        </w:rPr>
      </w:pPr>
      <w:r w:rsidRPr="00007218">
        <w:rPr>
          <w:rFonts w:ascii="Arial" w:hAnsi="Arial" w:cs="Arial"/>
          <w:b/>
          <w:sz w:val="28"/>
          <w:szCs w:val="28"/>
        </w:rPr>
        <w:lastRenderedPageBreak/>
        <w:fldChar w:fldCharType="begin"/>
      </w:r>
      <w:r w:rsidR="001D4D8B" w:rsidRPr="00007218">
        <w:rPr>
          <w:rFonts w:ascii="Arial" w:hAnsi="Arial" w:cs="Arial"/>
          <w:b/>
          <w:sz w:val="28"/>
          <w:szCs w:val="28"/>
        </w:rPr>
        <w:instrText>tc "CHAPTER 12\: EBLA"</w:instrText>
      </w:r>
      <w:r w:rsidRPr="00007218">
        <w:rPr>
          <w:rFonts w:ascii="Arial" w:hAnsi="Arial" w:cs="Arial"/>
          <w:b/>
          <w:sz w:val="28"/>
          <w:szCs w:val="28"/>
        </w:rPr>
        <w:fldChar w:fldCharType="end"/>
      </w:r>
    </w:p>
    <w:p w14:paraId="0E19009D" w14:textId="77777777" w:rsidR="001D4D8B"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0"/>
          <w:szCs w:val="20"/>
        </w:rPr>
      </w:pPr>
    </w:p>
    <w:p w14:paraId="70393723" w14:textId="74783AD1"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 xml:space="preserve">Archaeological studies at Ebla provide an interesting case study of how such discoveries can be sensationalized and have a wide </w:t>
      </w:r>
      <w:r w:rsidR="003C12AE" w:rsidRPr="00007218">
        <w:rPr>
          <w:rFonts w:ascii="Arial" w:hAnsi="Arial" w:cs="Arial"/>
          <w:szCs w:val="20"/>
        </w:rPr>
        <w:t xml:space="preserve">spectrum of interpretation </w:t>
      </w:r>
      <w:r w:rsidR="009D4D32">
        <w:rPr>
          <w:rFonts w:ascii="Arial" w:hAnsi="Arial" w:cs="Arial"/>
          <w:szCs w:val="20"/>
        </w:rPr>
        <w:t>conc</w:t>
      </w:r>
      <w:r w:rsidR="003C12AE" w:rsidRPr="00007218">
        <w:rPr>
          <w:rFonts w:ascii="Arial" w:hAnsi="Arial" w:cs="Arial"/>
          <w:szCs w:val="20"/>
        </w:rPr>
        <w:t>erning</w:t>
      </w:r>
      <w:r w:rsidRPr="00007218">
        <w:rPr>
          <w:rFonts w:ascii="Arial" w:hAnsi="Arial" w:cs="Arial"/>
          <w:szCs w:val="20"/>
        </w:rPr>
        <w:t xml:space="preserve"> their relevance to understanding the Patriarchal narratives (Millard 1992;  Livingston, 1992; Dahood, 1979, 1980;</w:t>
      </w:r>
      <w:r w:rsidR="00206E0A" w:rsidRPr="00007218">
        <w:rPr>
          <w:rFonts w:ascii="Arial" w:hAnsi="Arial" w:cs="Arial"/>
          <w:szCs w:val="20"/>
        </w:rPr>
        <w:t xml:space="preserve"> Pettinato, 1979; and Kitchen, </w:t>
      </w:r>
      <w:r w:rsidRPr="00007218">
        <w:rPr>
          <w:rFonts w:ascii="Arial" w:hAnsi="Arial" w:cs="Arial"/>
          <w:szCs w:val="20"/>
        </w:rPr>
        <w:t>1978).</w:t>
      </w:r>
      <w:r w:rsidR="00092A69">
        <w:rPr>
          <w:rFonts w:ascii="Arial" w:hAnsi="Arial" w:cs="Arial"/>
          <w:szCs w:val="20"/>
        </w:rPr>
        <w:t xml:space="preserve"> Today the Ebla data has proved to be substantiating but not revolutionizing in our understanding of Biblical archaeology.</w:t>
      </w:r>
    </w:p>
    <w:p w14:paraId="5E052B14" w14:textId="77777777" w:rsidR="001D4D8B"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075297BA" w14:textId="77777777" w:rsidR="00007218" w:rsidRDefault="00007218" w:rsidP="00007218">
      <w:pPr>
        <w:pStyle w:val="Heading1"/>
      </w:pPr>
      <w:bookmarkStart w:id="4" w:name="_Toc325922546"/>
      <w:r>
        <w:t>EBLA</w:t>
      </w:r>
      <w:bookmarkEnd w:id="4"/>
    </w:p>
    <w:p w14:paraId="06937EE9" w14:textId="77777777" w:rsidR="00007218" w:rsidRPr="00007218" w:rsidRDefault="00007218"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637856EE"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Ebla</w:t>
      </w:r>
      <w:r w:rsidR="00506260" w:rsidRPr="00007218">
        <w:rPr>
          <w:rFonts w:ascii="Arial" w:hAnsi="Arial" w:cs="Arial"/>
          <w:szCs w:val="20"/>
        </w:rPr>
        <w:t xml:space="preserve"> was known</w:t>
      </w:r>
      <w:r w:rsidRPr="00007218">
        <w:rPr>
          <w:rFonts w:ascii="Arial" w:hAnsi="Arial" w:cs="Arial"/>
          <w:szCs w:val="20"/>
        </w:rPr>
        <w:t xml:space="preserve"> from more than a dozen Sumerian and Akkadian texts but its</w:t>
      </w:r>
      <w:r w:rsidR="003C12AE" w:rsidRPr="00007218">
        <w:rPr>
          <w:rFonts w:ascii="Arial" w:hAnsi="Arial" w:cs="Arial"/>
          <w:szCs w:val="20"/>
        </w:rPr>
        <w:t xml:space="preserve"> geographic location was a mystery</w:t>
      </w:r>
      <w:r w:rsidRPr="00007218">
        <w:rPr>
          <w:rFonts w:ascii="Arial" w:hAnsi="Arial" w:cs="Arial"/>
          <w:szCs w:val="20"/>
        </w:rPr>
        <w:t xml:space="preserve"> until discoveries by Paolo Matthiae beginning in 1964. The site is Tell Mardikh and was excavated between 1968 and 1975 (Millard 1992;  Livingston, 1992; Dahood, 1979, 1980; Pettinato, 1979; and Kitchen, 1978).</w:t>
      </w:r>
    </w:p>
    <w:p w14:paraId="1AABE1B3"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4EFE3F75" w14:textId="77777777" w:rsidR="001D4D8B" w:rsidRDefault="00D12C43" w:rsidP="009D4D32">
      <w:pPr>
        <w:widowControl/>
        <w:autoSpaceDE/>
        <w:autoSpaceDN/>
        <w:adjustRightInd/>
        <w:jc w:val="center"/>
        <w:rPr>
          <w:rFonts w:ascii="Arial" w:hAnsi="Arial" w:cs="Arial"/>
          <w:szCs w:val="20"/>
        </w:rPr>
      </w:pPr>
      <w:r w:rsidRPr="00007218">
        <w:rPr>
          <w:rFonts w:ascii="Arial" w:hAnsi="Arial" w:cs="Arial"/>
          <w:szCs w:val="20"/>
        </w:rPr>
        <w:t xml:space="preserve">PHOTO LINK: </w:t>
      </w:r>
      <w:r w:rsidR="001D4D8B" w:rsidRPr="00007218">
        <w:rPr>
          <w:rFonts w:ascii="Arial" w:hAnsi="Arial" w:cs="Arial"/>
          <w:szCs w:val="20"/>
        </w:rPr>
        <w:t>EBLA</w:t>
      </w:r>
      <w:r w:rsidR="00506260" w:rsidRPr="00007218">
        <w:rPr>
          <w:rFonts w:ascii="Arial" w:hAnsi="Arial" w:cs="Arial"/>
          <w:szCs w:val="20"/>
        </w:rPr>
        <w:t xml:space="preserve"> </w:t>
      </w:r>
      <w:r w:rsidR="001D4D8B" w:rsidRPr="00007218">
        <w:rPr>
          <w:rFonts w:ascii="Arial" w:hAnsi="Arial" w:cs="Arial"/>
          <w:szCs w:val="20"/>
        </w:rPr>
        <w:t>001 Location map</w:t>
      </w:r>
    </w:p>
    <w:p w14:paraId="0AD54486" w14:textId="77777777" w:rsidR="00007218" w:rsidRDefault="00007218" w:rsidP="00007218">
      <w:pPr>
        <w:widowControl/>
        <w:autoSpaceDE/>
        <w:autoSpaceDN/>
        <w:adjustRightInd/>
        <w:jc w:val="center"/>
        <w:rPr>
          <w:rFonts w:ascii="Arial" w:hAnsi="Arial" w:cs="Arial"/>
          <w:szCs w:val="20"/>
        </w:rPr>
      </w:pPr>
      <w:r w:rsidRPr="00007218">
        <w:rPr>
          <w:rFonts w:ascii="Arial" w:hAnsi="Arial" w:cs="Arial"/>
          <w:noProof/>
          <w:szCs w:val="20"/>
        </w:rPr>
        <w:drawing>
          <wp:inline distT="0" distB="0" distL="0" distR="0" wp14:anchorId="4D0DB790" wp14:editId="2247F465">
            <wp:extent cx="4218099" cy="4350161"/>
            <wp:effectExtent l="19050" t="0" r="0" b="0"/>
            <wp:docPr id="20" name="Picture 1" descr="EBLA 015 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LA 015 Location map.jpg"/>
                    <pic:cNvPicPr/>
                  </pic:nvPicPr>
                  <pic:blipFill>
                    <a:blip r:embed="rId7" cstate="print"/>
                    <a:stretch>
                      <a:fillRect/>
                    </a:stretch>
                  </pic:blipFill>
                  <pic:spPr>
                    <a:xfrm>
                      <a:off x="0" y="0"/>
                      <a:ext cx="4224182" cy="4356434"/>
                    </a:xfrm>
                    <a:prstGeom prst="rect">
                      <a:avLst/>
                    </a:prstGeom>
                  </pic:spPr>
                </pic:pic>
              </a:graphicData>
            </a:graphic>
          </wp:inline>
        </w:drawing>
      </w:r>
    </w:p>
    <w:p w14:paraId="32B27410" w14:textId="77777777" w:rsidR="00007218" w:rsidRPr="00007218" w:rsidRDefault="00007218" w:rsidP="00007218">
      <w:pPr>
        <w:widowControl/>
        <w:autoSpaceDE/>
        <w:autoSpaceDN/>
        <w:adjustRightInd/>
        <w:rPr>
          <w:rFonts w:ascii="Arial" w:hAnsi="Arial" w:cs="Arial"/>
          <w:szCs w:val="20"/>
        </w:rPr>
      </w:pPr>
    </w:p>
    <w:p w14:paraId="031B6A2D" w14:textId="77777777" w:rsidR="00007218" w:rsidRDefault="00007218">
      <w:pPr>
        <w:widowControl/>
        <w:autoSpaceDE/>
        <w:autoSpaceDN/>
        <w:adjustRightInd/>
        <w:rPr>
          <w:rFonts w:ascii="Arial" w:hAnsi="Arial" w:cs="Arial"/>
          <w:szCs w:val="20"/>
        </w:rPr>
      </w:pPr>
      <w:r>
        <w:rPr>
          <w:rFonts w:ascii="Arial" w:hAnsi="Arial" w:cs="Arial"/>
          <w:szCs w:val="20"/>
        </w:rPr>
        <w:br w:type="page"/>
      </w:r>
    </w:p>
    <w:p w14:paraId="4DC4E417" w14:textId="77777777" w:rsidR="003C12AE" w:rsidRPr="00007218" w:rsidRDefault="003C12AE"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lastRenderedPageBreak/>
        <w:t>PHOTO LINK: EBLA 015 Location map</w:t>
      </w:r>
    </w:p>
    <w:p w14:paraId="156F127D" w14:textId="77777777" w:rsidR="003C12AE" w:rsidRPr="00007218" w:rsidRDefault="00007218"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Pr>
          <w:rFonts w:ascii="Arial" w:hAnsi="Arial" w:cs="Arial"/>
          <w:noProof/>
          <w:szCs w:val="20"/>
        </w:rPr>
        <w:drawing>
          <wp:inline distT="0" distB="0" distL="0" distR="0" wp14:anchorId="3D777B71" wp14:editId="2BC77319">
            <wp:extent cx="5817708" cy="4443211"/>
            <wp:effectExtent l="19050" t="0" r="0" b="0"/>
            <wp:docPr id="2" name="Picture 0" descr="EBLA 001 Location Map of E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LA 001 Location Map of Ebla.jpg"/>
                    <pic:cNvPicPr/>
                  </pic:nvPicPr>
                  <pic:blipFill>
                    <a:blip r:embed="rId8" cstate="print"/>
                    <a:stretch>
                      <a:fillRect/>
                    </a:stretch>
                  </pic:blipFill>
                  <pic:spPr>
                    <a:xfrm>
                      <a:off x="0" y="0"/>
                      <a:ext cx="5816441" cy="4442243"/>
                    </a:xfrm>
                    <a:prstGeom prst="rect">
                      <a:avLst/>
                    </a:prstGeom>
                  </pic:spPr>
                </pic:pic>
              </a:graphicData>
            </a:graphic>
          </wp:inline>
        </w:drawing>
      </w:r>
    </w:p>
    <w:p w14:paraId="6124FE81" w14:textId="77777777" w:rsidR="00D12C43" w:rsidRPr="00007218" w:rsidRDefault="00D12C43"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 xml:space="preserve">PHOTO LINK: EBLA 014 Aerial photograph </w:t>
      </w:r>
    </w:p>
    <w:p w14:paraId="6344846F" w14:textId="77777777" w:rsidR="003C12AE" w:rsidRPr="00007218" w:rsidRDefault="003C12AE"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noProof/>
          <w:szCs w:val="20"/>
        </w:rPr>
        <w:drawing>
          <wp:inline distT="0" distB="0" distL="0" distR="0" wp14:anchorId="1D973FC7" wp14:editId="4E7689E3">
            <wp:extent cx="5486400" cy="3214370"/>
            <wp:effectExtent l="19050" t="0" r="0" b="0"/>
            <wp:docPr id="4" name="Picture 3" descr="EBLA 014 Aeria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LA 014 Aerial photo.jpg"/>
                    <pic:cNvPicPr/>
                  </pic:nvPicPr>
                  <pic:blipFill>
                    <a:blip r:embed="rId9" cstate="print"/>
                    <a:stretch>
                      <a:fillRect/>
                    </a:stretch>
                  </pic:blipFill>
                  <pic:spPr>
                    <a:xfrm>
                      <a:off x="0" y="0"/>
                      <a:ext cx="5486400" cy="3214370"/>
                    </a:xfrm>
                    <a:prstGeom prst="rect">
                      <a:avLst/>
                    </a:prstGeom>
                  </pic:spPr>
                </pic:pic>
              </a:graphicData>
            </a:graphic>
          </wp:inline>
        </w:drawing>
      </w:r>
    </w:p>
    <w:p w14:paraId="569993E7"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5CCBEF3D"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lastRenderedPageBreak/>
        <w:t>The tell is 100 feet above plain and 140 acres in size. The initial discovery was made by a plowing farmer who unearthed a carved double basin. Tell Mardikh is in northwest Syria, 34 miles south of Aleppo. At Ebla were found 16,500 cuneiform tablet</w:t>
      </w:r>
      <w:r w:rsidR="00AE24C8" w:rsidRPr="00007218">
        <w:rPr>
          <w:rFonts w:ascii="Arial" w:hAnsi="Arial" w:cs="Arial"/>
          <w:szCs w:val="20"/>
        </w:rPr>
        <w:t xml:space="preserve"> fragments</w:t>
      </w:r>
      <w:r w:rsidRPr="00007218">
        <w:rPr>
          <w:rFonts w:ascii="Arial" w:hAnsi="Arial" w:cs="Arial"/>
          <w:szCs w:val="20"/>
        </w:rPr>
        <w:t xml:space="preserve"> (Millard 1992;  Livingston, 1992; Dahood, 1979, 1980; Pettinato, 1979; and Kitchen, 1978).</w:t>
      </w:r>
    </w:p>
    <w:p w14:paraId="16A5EDB3"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769CAD23" w14:textId="77777777" w:rsidR="001D4D8B" w:rsidRPr="00007218" w:rsidRDefault="001D4D8B" w:rsidP="00007218">
      <w:pPr>
        <w:widowControl/>
        <w:autoSpaceDE/>
        <w:autoSpaceDN/>
        <w:adjustRightInd/>
        <w:rPr>
          <w:rFonts w:ascii="Arial" w:hAnsi="Arial" w:cs="Arial"/>
          <w:szCs w:val="20"/>
        </w:rPr>
      </w:pPr>
      <w:r w:rsidRPr="00007218">
        <w:rPr>
          <w:rFonts w:ascii="Arial" w:hAnsi="Arial" w:cs="Arial"/>
          <w:szCs w:val="20"/>
        </w:rPr>
        <w:t>PHOTO LINK: EBLA</w:t>
      </w:r>
      <w:r w:rsidR="00506260" w:rsidRPr="00007218">
        <w:rPr>
          <w:rFonts w:ascii="Arial" w:hAnsi="Arial" w:cs="Arial"/>
          <w:szCs w:val="20"/>
        </w:rPr>
        <w:t xml:space="preserve"> </w:t>
      </w:r>
      <w:r w:rsidRPr="00007218">
        <w:rPr>
          <w:rFonts w:ascii="Arial" w:hAnsi="Arial" w:cs="Arial"/>
          <w:szCs w:val="20"/>
        </w:rPr>
        <w:t>005 Ebla tablets</w:t>
      </w:r>
    </w:p>
    <w:p w14:paraId="73AB11FF" w14:textId="77777777" w:rsidR="003C12AE" w:rsidRPr="00007218" w:rsidRDefault="003C12AE"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noProof/>
          <w:szCs w:val="20"/>
        </w:rPr>
        <w:drawing>
          <wp:inline distT="0" distB="0" distL="0" distR="0" wp14:anchorId="3494A614" wp14:editId="45B41439">
            <wp:extent cx="5480229" cy="6204402"/>
            <wp:effectExtent l="19050" t="0" r="6171" b="0"/>
            <wp:docPr id="5" name="Picture 4" descr="EBLA 005 Ebla tablets as found in Library L2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LA 005 Ebla tablets as found in Library L2769.jpg"/>
                    <pic:cNvPicPr/>
                  </pic:nvPicPr>
                  <pic:blipFill>
                    <a:blip r:embed="rId10" cstate="print"/>
                    <a:stretch>
                      <a:fillRect/>
                    </a:stretch>
                  </pic:blipFill>
                  <pic:spPr>
                    <a:xfrm>
                      <a:off x="0" y="0"/>
                      <a:ext cx="5487608" cy="6212756"/>
                    </a:xfrm>
                    <a:prstGeom prst="rect">
                      <a:avLst/>
                    </a:prstGeom>
                  </pic:spPr>
                </pic:pic>
              </a:graphicData>
            </a:graphic>
          </wp:inline>
        </w:drawing>
      </w:r>
    </w:p>
    <w:p w14:paraId="04DE4E43" w14:textId="77777777" w:rsidR="00007218" w:rsidRDefault="00007218">
      <w:pPr>
        <w:widowControl/>
        <w:autoSpaceDE/>
        <w:autoSpaceDN/>
        <w:adjustRightInd/>
        <w:rPr>
          <w:rFonts w:ascii="Arial" w:hAnsi="Arial" w:cs="Arial"/>
          <w:szCs w:val="20"/>
        </w:rPr>
      </w:pPr>
      <w:r>
        <w:rPr>
          <w:rFonts w:ascii="Arial" w:hAnsi="Arial" w:cs="Arial"/>
          <w:szCs w:val="20"/>
        </w:rPr>
        <w:br w:type="page"/>
      </w:r>
    </w:p>
    <w:p w14:paraId="5F6D2619" w14:textId="77777777" w:rsidR="003C12AE" w:rsidRPr="00007218" w:rsidRDefault="003C12AE"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795B6B0A" w14:textId="77777777" w:rsidR="001D4D8B" w:rsidRPr="00007218" w:rsidRDefault="001D4D8B" w:rsidP="000072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0"/>
        </w:rPr>
      </w:pPr>
      <w:r w:rsidRPr="00007218">
        <w:rPr>
          <w:rFonts w:ascii="Arial" w:hAnsi="Arial" w:cs="Arial"/>
          <w:szCs w:val="20"/>
        </w:rPr>
        <w:t>PHOTO LINK: EBLA</w:t>
      </w:r>
      <w:r w:rsidR="00506260" w:rsidRPr="00007218">
        <w:rPr>
          <w:rFonts w:ascii="Arial" w:hAnsi="Arial" w:cs="Arial"/>
          <w:szCs w:val="20"/>
        </w:rPr>
        <w:t xml:space="preserve"> </w:t>
      </w:r>
      <w:r w:rsidRPr="00007218">
        <w:rPr>
          <w:rFonts w:ascii="Arial" w:hAnsi="Arial" w:cs="Arial"/>
          <w:szCs w:val="20"/>
        </w:rPr>
        <w:t>006 Ebla tablets</w:t>
      </w:r>
    </w:p>
    <w:p w14:paraId="4326564B" w14:textId="77777777" w:rsidR="003C12AE" w:rsidRPr="00007218" w:rsidRDefault="003C12AE" w:rsidP="000072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0"/>
        </w:rPr>
      </w:pPr>
      <w:r w:rsidRPr="00007218">
        <w:rPr>
          <w:rFonts w:ascii="Arial" w:hAnsi="Arial" w:cs="Arial"/>
          <w:noProof/>
          <w:szCs w:val="20"/>
        </w:rPr>
        <w:drawing>
          <wp:inline distT="0" distB="0" distL="0" distR="0" wp14:anchorId="2878A913" wp14:editId="37FAF3A0">
            <wp:extent cx="4926476" cy="6722771"/>
            <wp:effectExtent l="19050" t="0" r="7474" b="0"/>
            <wp:docPr id="6" name="Picture 5" descr="EBLA 006 Area of  Library L2769 tables after tablet removal showing post-holes for shelving 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LA 006 Area of  Library L2769 tables after tablet removal showing post-holes for shelving support.jpg"/>
                    <pic:cNvPicPr/>
                  </pic:nvPicPr>
                  <pic:blipFill>
                    <a:blip r:embed="rId11" cstate="print"/>
                    <a:stretch>
                      <a:fillRect/>
                    </a:stretch>
                  </pic:blipFill>
                  <pic:spPr>
                    <a:xfrm>
                      <a:off x="0" y="0"/>
                      <a:ext cx="4943201" cy="6745594"/>
                    </a:xfrm>
                    <a:prstGeom prst="rect">
                      <a:avLst/>
                    </a:prstGeom>
                  </pic:spPr>
                </pic:pic>
              </a:graphicData>
            </a:graphic>
          </wp:inline>
        </w:drawing>
      </w:r>
    </w:p>
    <w:p w14:paraId="30C9583C" w14:textId="77777777" w:rsidR="00007218" w:rsidRDefault="00007218">
      <w:pPr>
        <w:widowControl/>
        <w:autoSpaceDE/>
        <w:autoSpaceDN/>
        <w:adjustRightInd/>
        <w:rPr>
          <w:rFonts w:ascii="Arial" w:hAnsi="Arial" w:cs="Arial"/>
          <w:szCs w:val="20"/>
        </w:rPr>
      </w:pPr>
      <w:r>
        <w:rPr>
          <w:rFonts w:ascii="Arial" w:hAnsi="Arial" w:cs="Arial"/>
          <w:szCs w:val="20"/>
        </w:rPr>
        <w:br w:type="page"/>
      </w:r>
    </w:p>
    <w:p w14:paraId="374AB93C" w14:textId="77777777" w:rsidR="003C12AE" w:rsidRPr="00007218" w:rsidRDefault="00007218"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Pr>
          <w:rFonts w:ascii="Arial" w:hAnsi="Arial" w:cs="Arial"/>
          <w:noProof/>
          <w:szCs w:val="20"/>
        </w:rPr>
        <w:lastRenderedPageBreak/>
        <w:drawing>
          <wp:anchor distT="0" distB="0" distL="114300" distR="114300" simplePos="0" relativeHeight="251658240" behindDoc="0" locked="0" layoutInCell="1" allowOverlap="1" wp14:anchorId="31612408" wp14:editId="76B017C0">
            <wp:simplePos x="0" y="0"/>
            <wp:positionH relativeFrom="column">
              <wp:posOffset>2404745</wp:posOffset>
            </wp:positionH>
            <wp:positionV relativeFrom="paragraph">
              <wp:posOffset>89535</wp:posOffset>
            </wp:positionV>
            <wp:extent cx="3342005" cy="2987675"/>
            <wp:effectExtent l="19050" t="0" r="0" b="0"/>
            <wp:wrapSquare wrapText="bothSides"/>
            <wp:docPr id="7" name="Picture 6" descr="EBLA 021 Ebla cuneiform 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LA 021 Ebla cuneiform tablet.jpg"/>
                    <pic:cNvPicPr/>
                  </pic:nvPicPr>
                  <pic:blipFill>
                    <a:blip r:embed="rId12" cstate="print"/>
                    <a:stretch>
                      <a:fillRect/>
                    </a:stretch>
                  </pic:blipFill>
                  <pic:spPr>
                    <a:xfrm>
                      <a:off x="0" y="0"/>
                      <a:ext cx="3342005" cy="2987675"/>
                    </a:xfrm>
                    <a:prstGeom prst="rect">
                      <a:avLst/>
                    </a:prstGeom>
                  </pic:spPr>
                </pic:pic>
              </a:graphicData>
            </a:graphic>
          </wp:anchor>
        </w:drawing>
      </w:r>
    </w:p>
    <w:p w14:paraId="48B0F88E" w14:textId="77777777" w:rsidR="00D12C43" w:rsidRPr="00007218" w:rsidRDefault="00D12C43"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PHOTO LINK: EBLA 021 Ebla tablets</w:t>
      </w:r>
      <w:r w:rsidR="00007218">
        <w:rPr>
          <w:rFonts w:ascii="Arial" w:hAnsi="Arial" w:cs="Arial"/>
          <w:szCs w:val="20"/>
        </w:rPr>
        <w:t xml:space="preserve"> (RIGHT)</w:t>
      </w:r>
    </w:p>
    <w:p w14:paraId="483C3D8C" w14:textId="77777777" w:rsidR="00AE24C8" w:rsidRPr="00007218" w:rsidRDefault="00AE24C8" w:rsidP="00007218">
      <w:pPr>
        <w:pStyle w:val="Heading1"/>
      </w:pPr>
      <w:bookmarkStart w:id="5" w:name="_Toc265350706"/>
      <w:bookmarkStart w:id="6" w:name="_Toc325922547"/>
      <w:r w:rsidRPr="00007218">
        <w:t>THE EBLA TABLETS</w:t>
      </w:r>
      <w:bookmarkEnd w:id="5"/>
      <w:bookmarkEnd w:id="6"/>
    </w:p>
    <w:p w14:paraId="4A11F528" w14:textId="77777777" w:rsidR="00AE24C8" w:rsidRPr="00007218" w:rsidRDefault="00AE24C8" w:rsidP="00AE24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2DF6DC72" w14:textId="77777777" w:rsidR="00AE24C8" w:rsidRPr="00007218" w:rsidRDefault="00AE24C8" w:rsidP="00AE24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 xml:space="preserve">Only 42 tablets were uncovered in 1974 but over 10,000 tablets in 1975 and over 600 tablets in 1976.  There are 7,000 complete tablets, and </w:t>
      </w:r>
      <w:r w:rsidR="00BB1FA8" w:rsidRPr="00007218">
        <w:rPr>
          <w:rFonts w:ascii="Arial" w:hAnsi="Arial" w:cs="Arial"/>
          <w:szCs w:val="20"/>
        </w:rPr>
        <w:t>50,000</w:t>
      </w:r>
      <w:r w:rsidRPr="00007218">
        <w:rPr>
          <w:rFonts w:ascii="Arial" w:hAnsi="Arial" w:cs="Arial"/>
          <w:szCs w:val="20"/>
        </w:rPr>
        <w:t xml:space="preserve"> are fragmentary. The tablets are flat slabs of clay about 12 inches square with as many as 3000 lines each. One slab contains about 50 pages of 30 lines each in English writing. Some tablets the size of hamburgers, others as small as one square inch. Among the artifacts found at Ebla, a headless bust with inscription dedicated to the goddess Ishtar by king (or prince?) Ibbit-Lim, son of Igrish-Khepa, or the "family of Ebla" (Millard 1992;  Livingston, 1992; Dahood, 1979, 1980; Pettinato, 1979; and Kitchen, 1978).</w:t>
      </w:r>
    </w:p>
    <w:p w14:paraId="7273BDE1" w14:textId="77777777" w:rsidR="00AE24C8" w:rsidRPr="00007218" w:rsidRDefault="00AE24C8" w:rsidP="00AE24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5D4850FB" w14:textId="77777777" w:rsidR="005052C8" w:rsidRPr="00007218" w:rsidRDefault="005052C8" w:rsidP="000072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0"/>
        </w:rPr>
      </w:pPr>
      <w:r w:rsidRPr="00007218">
        <w:rPr>
          <w:rFonts w:ascii="Arial" w:hAnsi="Arial" w:cs="Arial"/>
          <w:szCs w:val="20"/>
        </w:rPr>
        <w:t>PHOTO LINK: EBLA 011 Tablets as discovered</w:t>
      </w:r>
    </w:p>
    <w:p w14:paraId="3A578AEB" w14:textId="77777777" w:rsidR="003C12AE" w:rsidRPr="00007218" w:rsidRDefault="003C12AE" w:rsidP="000072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0"/>
        </w:rPr>
      </w:pPr>
      <w:r w:rsidRPr="00007218">
        <w:rPr>
          <w:rFonts w:ascii="Arial" w:hAnsi="Arial" w:cs="Arial"/>
          <w:noProof/>
          <w:szCs w:val="20"/>
        </w:rPr>
        <w:drawing>
          <wp:inline distT="0" distB="0" distL="0" distR="0" wp14:anchorId="5C8C2094" wp14:editId="06CAA31D">
            <wp:extent cx="4838888" cy="3477296"/>
            <wp:effectExtent l="19050" t="0" r="0" b="0"/>
            <wp:docPr id="8" name="Picture 7" descr="EBLA 011 Tablets as found on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LA 011 Tablets as found on site.jpg"/>
                    <pic:cNvPicPr/>
                  </pic:nvPicPr>
                  <pic:blipFill>
                    <a:blip r:embed="rId13" cstate="print"/>
                    <a:stretch>
                      <a:fillRect/>
                    </a:stretch>
                  </pic:blipFill>
                  <pic:spPr>
                    <a:xfrm>
                      <a:off x="0" y="0"/>
                      <a:ext cx="4836593" cy="3475646"/>
                    </a:xfrm>
                    <a:prstGeom prst="rect">
                      <a:avLst/>
                    </a:prstGeom>
                  </pic:spPr>
                </pic:pic>
              </a:graphicData>
            </a:graphic>
          </wp:inline>
        </w:drawing>
      </w:r>
    </w:p>
    <w:p w14:paraId="4B793C20" w14:textId="77777777" w:rsidR="00007218" w:rsidRDefault="00007218">
      <w:pPr>
        <w:widowControl/>
        <w:autoSpaceDE/>
        <w:autoSpaceDN/>
        <w:adjustRightInd/>
        <w:rPr>
          <w:rFonts w:ascii="Arial" w:hAnsi="Arial" w:cs="Arial"/>
          <w:szCs w:val="20"/>
        </w:rPr>
      </w:pPr>
      <w:r>
        <w:rPr>
          <w:rFonts w:ascii="Arial" w:hAnsi="Arial" w:cs="Arial"/>
          <w:szCs w:val="20"/>
        </w:rPr>
        <w:br w:type="page"/>
      </w:r>
    </w:p>
    <w:p w14:paraId="050480E7" w14:textId="77777777" w:rsidR="00AE24C8" w:rsidRPr="00007218" w:rsidRDefault="00AE24C8" w:rsidP="00AE24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lastRenderedPageBreak/>
        <w:t>PHOTO LINK: EBLA 016 Torso of king Ibbit-Lim</w:t>
      </w:r>
    </w:p>
    <w:p w14:paraId="18D1D944" w14:textId="77777777" w:rsidR="001D4D8B" w:rsidRPr="00007218" w:rsidRDefault="003C12AE"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noProof/>
          <w:szCs w:val="20"/>
        </w:rPr>
        <w:drawing>
          <wp:inline distT="0" distB="0" distL="0" distR="0" wp14:anchorId="26E03EBE" wp14:editId="03D3C323">
            <wp:extent cx="5486400" cy="6223635"/>
            <wp:effectExtent l="19050" t="0" r="0" b="0"/>
            <wp:docPr id="9" name="Picture 8" descr="EBLA 016 Torso king Ibbit-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LA 016 Torso king Ibbit-Lim.jpg"/>
                    <pic:cNvPicPr/>
                  </pic:nvPicPr>
                  <pic:blipFill>
                    <a:blip r:embed="rId14" cstate="print"/>
                    <a:stretch>
                      <a:fillRect/>
                    </a:stretch>
                  </pic:blipFill>
                  <pic:spPr>
                    <a:xfrm>
                      <a:off x="0" y="0"/>
                      <a:ext cx="5486400" cy="6223635"/>
                    </a:xfrm>
                    <a:prstGeom prst="rect">
                      <a:avLst/>
                    </a:prstGeom>
                  </pic:spPr>
                </pic:pic>
              </a:graphicData>
            </a:graphic>
          </wp:inline>
        </w:drawing>
      </w:r>
    </w:p>
    <w:p w14:paraId="4588B3C9" w14:textId="77777777" w:rsidR="003C12AE" w:rsidRPr="00007218" w:rsidRDefault="003C12AE"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2865F4B2"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Most (80%) of the Ebla tablets concern mundane administrative records, account files and receipts. There are about 250 bilingual dictionaries (Sumerian word signs and Semitic syllabic signs), encyclopedic lists of animals, birds, precious and non-precious metals, government documents (treaties, letters, laws, reports on military campaigns) and also some mathematical calculations, magical charms and hymns (Millard 1992;  Livingston, 1992; Dahood, 1979, 1980; Pettinato, 1979; and Kitchen, 1978).</w:t>
      </w:r>
    </w:p>
    <w:p w14:paraId="6A691FDC" w14:textId="77777777" w:rsidR="00480FCC" w:rsidRPr="00007218" w:rsidRDefault="00480FCC" w:rsidP="00007218">
      <w:pPr>
        <w:pStyle w:val="Heading2"/>
      </w:pPr>
      <w:bookmarkStart w:id="7" w:name="_Toc265350707"/>
      <w:bookmarkStart w:id="8" w:name="_Toc325922548"/>
      <w:r w:rsidRPr="00007218">
        <w:lastRenderedPageBreak/>
        <w:t>Personal and Place Names</w:t>
      </w:r>
      <w:bookmarkEnd w:id="7"/>
      <w:bookmarkEnd w:id="8"/>
    </w:p>
    <w:p w14:paraId="5DF83AE6"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16F86CB0"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 xml:space="preserve">Sensational claims between 1973 and 1980 about Ebla were made. Close affiliation with the Patriarchal narratives was </w:t>
      </w:r>
      <w:r w:rsidR="003C12AE" w:rsidRPr="00007218">
        <w:rPr>
          <w:rFonts w:ascii="Arial" w:hAnsi="Arial" w:cs="Arial"/>
          <w:szCs w:val="20"/>
        </w:rPr>
        <w:t>identified.</w:t>
      </w:r>
      <w:r w:rsidRPr="00007218">
        <w:rPr>
          <w:rFonts w:ascii="Arial" w:hAnsi="Arial" w:cs="Arial"/>
          <w:szCs w:val="20"/>
        </w:rPr>
        <w:t xml:space="preserve"> This early enthusiasm was reassessed beginning in 1977. Part of the early claims of biblical connections to Ebla involved place-names. The word </w:t>
      </w:r>
      <w:r w:rsidRPr="00007218">
        <w:rPr>
          <w:rFonts w:ascii="Arial" w:hAnsi="Arial" w:cs="Arial"/>
          <w:b/>
          <w:szCs w:val="20"/>
        </w:rPr>
        <w:t>'e-ma-raKI</w:t>
      </w:r>
      <w:r w:rsidRPr="00007218">
        <w:rPr>
          <w:rFonts w:ascii="Arial" w:hAnsi="Arial" w:cs="Arial"/>
          <w:szCs w:val="20"/>
        </w:rPr>
        <w:t xml:space="preserve"> was interpreted as a reference to Gommorah. The superscript KI means this is a city. </w:t>
      </w:r>
      <w:r w:rsidR="003C12AE" w:rsidRPr="00007218">
        <w:rPr>
          <w:rFonts w:ascii="Arial" w:hAnsi="Arial" w:cs="Arial"/>
          <w:szCs w:val="20"/>
        </w:rPr>
        <w:t>A m</w:t>
      </w:r>
      <w:r w:rsidRPr="00007218">
        <w:rPr>
          <w:rFonts w:ascii="Arial" w:hAnsi="Arial" w:cs="Arial"/>
          <w:szCs w:val="20"/>
        </w:rPr>
        <w:t>ore probably interpretation of this word is Emar</w:t>
      </w:r>
      <w:r w:rsidR="003C12AE" w:rsidRPr="00007218">
        <w:rPr>
          <w:rFonts w:ascii="Arial" w:hAnsi="Arial" w:cs="Arial"/>
          <w:szCs w:val="20"/>
        </w:rPr>
        <w:t>.</w:t>
      </w:r>
      <w:r w:rsidRPr="00007218">
        <w:rPr>
          <w:rFonts w:ascii="Arial" w:hAnsi="Arial" w:cs="Arial"/>
          <w:szCs w:val="20"/>
        </w:rPr>
        <w:t xml:space="preserve"> a major town and trading partner on the Euphrates River. Similarly, the word </w:t>
      </w:r>
      <w:r w:rsidR="00E212F8" w:rsidRPr="00007218">
        <w:rPr>
          <w:rFonts w:ascii="Arial" w:hAnsi="Arial" w:cs="Arial"/>
          <w:b/>
          <w:szCs w:val="20"/>
        </w:rPr>
        <w:t>si-da-muK</w:t>
      </w:r>
      <w:r w:rsidRPr="00007218">
        <w:rPr>
          <w:rFonts w:ascii="Arial" w:hAnsi="Arial" w:cs="Arial"/>
          <w:b/>
          <w:szCs w:val="20"/>
        </w:rPr>
        <w:t>I</w:t>
      </w:r>
      <w:r w:rsidRPr="00007218">
        <w:rPr>
          <w:rFonts w:ascii="Arial" w:hAnsi="Arial" w:cs="Arial"/>
          <w:szCs w:val="20"/>
        </w:rPr>
        <w:t xml:space="preserve">  was interpreted as Sodom. But the only link with that biblical city name is similarity in sound. An alternative interpretation is that this name is of a not-yet-located city in northwest Syria. This geographic placement of  </w:t>
      </w:r>
      <w:r w:rsidR="00E212F8" w:rsidRPr="00007218">
        <w:rPr>
          <w:rFonts w:ascii="Arial" w:hAnsi="Arial" w:cs="Arial"/>
          <w:b/>
          <w:szCs w:val="20"/>
        </w:rPr>
        <w:t>si-da-muK</w:t>
      </w:r>
      <w:r w:rsidRPr="00007218">
        <w:rPr>
          <w:rFonts w:ascii="Arial" w:hAnsi="Arial" w:cs="Arial"/>
          <w:b/>
          <w:szCs w:val="20"/>
        </w:rPr>
        <w:t>I</w:t>
      </w:r>
      <w:r w:rsidRPr="00007218">
        <w:rPr>
          <w:rFonts w:ascii="Arial" w:hAnsi="Arial" w:cs="Arial"/>
          <w:szCs w:val="20"/>
        </w:rPr>
        <w:t xml:space="preserve"> is indicated by associated names of known cities that are located there. Those associated cities are not in Dead Sea.  Other (now contested) place names are Aphek, Ashdod, Dor, Jaffa, Gaza, Jerusalem, Samaria, Shechem, Maroth and Hazor (Livingston, 1992). Similar arguments disposed all biblical cities supposedly mentioned in Ebla tablets (Millard, 1992).</w:t>
      </w:r>
    </w:p>
    <w:p w14:paraId="536E5B53" w14:textId="77777777" w:rsidR="00477A8B" w:rsidRPr="00007218" w:rsidRDefault="00477A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tbl>
      <w:tblPr>
        <w:tblStyle w:val="TableGrid"/>
        <w:tblW w:w="0" w:type="auto"/>
        <w:tblInd w:w="1728" w:type="dxa"/>
        <w:tblLook w:val="01E0" w:firstRow="1" w:lastRow="1" w:firstColumn="1" w:lastColumn="1" w:noHBand="0" w:noVBand="0"/>
      </w:tblPr>
      <w:tblGrid>
        <w:gridCol w:w="2700"/>
        <w:gridCol w:w="2520"/>
      </w:tblGrid>
      <w:tr w:rsidR="00477A8B" w:rsidRPr="00007218" w14:paraId="1E2368EA" w14:textId="77777777">
        <w:tc>
          <w:tcPr>
            <w:tcW w:w="2700" w:type="dxa"/>
          </w:tcPr>
          <w:p w14:paraId="4BB2729E" w14:textId="77777777" w:rsidR="00477A8B" w:rsidRPr="00007218" w:rsidRDefault="00477A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0"/>
              </w:rPr>
            </w:pPr>
            <w:r w:rsidRPr="00007218">
              <w:rPr>
                <w:rFonts w:ascii="Arial" w:hAnsi="Arial" w:cs="Arial"/>
                <w:b/>
                <w:szCs w:val="20"/>
              </w:rPr>
              <w:t>Ebla Name</w:t>
            </w:r>
          </w:p>
        </w:tc>
        <w:tc>
          <w:tcPr>
            <w:tcW w:w="2520" w:type="dxa"/>
          </w:tcPr>
          <w:p w14:paraId="17E3EDB8" w14:textId="77777777" w:rsidR="00477A8B" w:rsidRPr="00007218" w:rsidRDefault="00477A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0"/>
              </w:rPr>
            </w:pPr>
            <w:r w:rsidRPr="00007218">
              <w:rPr>
                <w:rFonts w:ascii="Arial" w:hAnsi="Arial" w:cs="Arial"/>
                <w:b/>
                <w:szCs w:val="20"/>
              </w:rPr>
              <w:t>Biblical Place</w:t>
            </w:r>
          </w:p>
        </w:tc>
      </w:tr>
      <w:tr w:rsidR="00477A8B" w:rsidRPr="00007218" w14:paraId="1E144228" w14:textId="77777777">
        <w:tc>
          <w:tcPr>
            <w:tcW w:w="2700" w:type="dxa"/>
          </w:tcPr>
          <w:p w14:paraId="4F7C8DE8" w14:textId="77777777" w:rsidR="00477A8B" w:rsidRPr="00007218" w:rsidRDefault="00477A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'e-ma-raKI</w:t>
            </w:r>
          </w:p>
        </w:tc>
        <w:tc>
          <w:tcPr>
            <w:tcW w:w="2520" w:type="dxa"/>
          </w:tcPr>
          <w:p w14:paraId="785CE042" w14:textId="77777777" w:rsidR="00477A8B" w:rsidRPr="00007218" w:rsidRDefault="00477A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Gommorah</w:t>
            </w:r>
          </w:p>
        </w:tc>
      </w:tr>
      <w:tr w:rsidR="00477A8B" w:rsidRPr="00007218" w14:paraId="42B40B06" w14:textId="77777777">
        <w:tc>
          <w:tcPr>
            <w:tcW w:w="2700" w:type="dxa"/>
          </w:tcPr>
          <w:p w14:paraId="0A3ACDE1" w14:textId="77777777" w:rsidR="00477A8B" w:rsidRPr="00007218" w:rsidRDefault="00BB1FA8"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si-da-muK</w:t>
            </w:r>
            <w:r w:rsidR="00477A8B" w:rsidRPr="00007218">
              <w:rPr>
                <w:rFonts w:ascii="Arial" w:hAnsi="Arial" w:cs="Arial"/>
                <w:szCs w:val="20"/>
              </w:rPr>
              <w:t xml:space="preserve">I  </w:t>
            </w:r>
          </w:p>
        </w:tc>
        <w:tc>
          <w:tcPr>
            <w:tcW w:w="2520" w:type="dxa"/>
          </w:tcPr>
          <w:p w14:paraId="0CF8DFF2" w14:textId="77777777" w:rsidR="00477A8B" w:rsidRPr="00007218" w:rsidRDefault="00477A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Sodom</w:t>
            </w:r>
          </w:p>
        </w:tc>
      </w:tr>
    </w:tbl>
    <w:p w14:paraId="1017C34B" w14:textId="77777777" w:rsidR="00477A8B" w:rsidRPr="00007218" w:rsidRDefault="00477A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7AABCD1D"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 xml:space="preserve">Other evidence cited as support of the biblical significance of Ebla came from an analysis of personal names in the tablets. It was never claimed that these were the same as biblical personages. The presence of names like Israel, Ishmael, Michael and Abram is NOT a surprise. These same names are found in other texts in places </w:t>
      </w:r>
      <w:r w:rsidR="00E212F8" w:rsidRPr="00007218">
        <w:rPr>
          <w:rFonts w:ascii="Arial" w:hAnsi="Arial" w:cs="Arial"/>
          <w:szCs w:val="20"/>
        </w:rPr>
        <w:t>hundreds of miles away from Ebla</w:t>
      </w:r>
      <w:r w:rsidRPr="00007218">
        <w:rPr>
          <w:rFonts w:ascii="Arial" w:hAnsi="Arial" w:cs="Arial"/>
          <w:szCs w:val="20"/>
        </w:rPr>
        <w:t xml:space="preserve"> and centuries apart. The word </w:t>
      </w:r>
      <w:r w:rsidRPr="00007218">
        <w:rPr>
          <w:rFonts w:ascii="Arial" w:hAnsi="Arial" w:cs="Arial"/>
          <w:b/>
          <w:szCs w:val="20"/>
        </w:rPr>
        <w:t>Ebrium or Ebrum</w:t>
      </w:r>
      <w:r w:rsidRPr="00007218">
        <w:rPr>
          <w:rFonts w:ascii="Arial" w:hAnsi="Arial" w:cs="Arial"/>
          <w:szCs w:val="20"/>
        </w:rPr>
        <w:t xml:space="preserve"> was translated as the  name of vizier at Ebla. The word was compared to biblical Eber (heb 'br), but more likely this word is based on Akkadian</w:t>
      </w:r>
      <w:r w:rsidRPr="00007218">
        <w:rPr>
          <w:rFonts w:ascii="Arial" w:hAnsi="Arial" w:cs="Arial"/>
          <w:b/>
          <w:szCs w:val="20"/>
        </w:rPr>
        <w:t xml:space="preserve"> barum</w:t>
      </w:r>
      <w:r w:rsidRPr="00007218">
        <w:rPr>
          <w:rFonts w:ascii="Arial" w:hAnsi="Arial" w:cs="Arial"/>
          <w:szCs w:val="20"/>
        </w:rPr>
        <w:t xml:space="preserve"> = "to see". Ebrium belongs to group of words meaning "he has seen", the subject being a god. So Ebrium has nothing to do with similar sounding biblical names (Millard 1992;  Livingston, 1992; Dahood, 1979, 1980; Pettinato, 1979; and Kitchen, 1978).</w:t>
      </w:r>
    </w:p>
    <w:p w14:paraId="2BE8CC92"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1CFCBA68" w14:textId="77777777" w:rsidR="00E212F8"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 xml:space="preserve">Other (some contested) personal names at Ebla are Adam, Eve, Tubal, Noah, Abram, Ishmael, Hagar, Keturah, Bilhah, Israel, Micah, Michael, Saul and David (Livingston, 1992). </w:t>
      </w:r>
    </w:p>
    <w:p w14:paraId="2687F88E" w14:textId="77777777" w:rsidR="00E212F8" w:rsidRPr="00007218" w:rsidRDefault="00E212F8"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49573215"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 xml:space="preserve">Some of the inscriptions are in Sumerian and others are in Old North Semitic. Sumerian is largely logographic, each sign represents a word. Semitic cuneiform is largely syllabic with each sign representing syllables. </w:t>
      </w:r>
      <w:r w:rsidR="00AD6A04" w:rsidRPr="00007218">
        <w:rPr>
          <w:rFonts w:ascii="Arial" w:hAnsi="Arial" w:cs="Arial"/>
          <w:szCs w:val="20"/>
        </w:rPr>
        <w:t>For a discusion, s</w:t>
      </w:r>
      <w:r w:rsidRPr="00007218">
        <w:rPr>
          <w:rFonts w:ascii="Arial" w:hAnsi="Arial" w:cs="Arial"/>
          <w:szCs w:val="20"/>
        </w:rPr>
        <w:t>ee "Complexities of Cuneiform" in Millard (1992, p.23). Scribes used the old Sumerian pictographs and newer Semitic syllable si</w:t>
      </w:r>
      <w:r w:rsidR="00E212F8" w:rsidRPr="00007218">
        <w:rPr>
          <w:rFonts w:ascii="Arial" w:hAnsi="Arial" w:cs="Arial"/>
          <w:szCs w:val="20"/>
        </w:rPr>
        <w:t>gns interchangeably</w:t>
      </w:r>
      <w:r w:rsidRPr="00007218">
        <w:rPr>
          <w:rFonts w:ascii="Arial" w:hAnsi="Arial" w:cs="Arial"/>
          <w:szCs w:val="20"/>
        </w:rPr>
        <w:t xml:space="preserve"> for different applications and differently as time passed by (Millard 1992;  Livingston, 1992; Dahood, 1979, 1980; Pettinato, 1979; and Kitchen, 1978). </w:t>
      </w:r>
    </w:p>
    <w:p w14:paraId="312928F2" w14:textId="77777777" w:rsidR="001D4D8B" w:rsidRPr="00007218" w:rsidRDefault="001D4D8B" w:rsidP="00007218">
      <w:pPr>
        <w:pStyle w:val="Heading2"/>
      </w:pPr>
      <w:bookmarkStart w:id="9" w:name="_Toc89271205"/>
      <w:bookmarkStart w:id="10" w:name="_Toc89482205"/>
      <w:bookmarkStart w:id="11" w:name="_Toc89859144"/>
      <w:bookmarkStart w:id="12" w:name="_Toc265350708"/>
      <w:bookmarkStart w:id="13" w:name="_Toc325922549"/>
      <w:r w:rsidRPr="00007218">
        <w:lastRenderedPageBreak/>
        <w:t>E</w:t>
      </w:r>
      <w:bookmarkEnd w:id="9"/>
      <w:bookmarkEnd w:id="10"/>
      <w:bookmarkEnd w:id="11"/>
      <w:bookmarkEnd w:id="12"/>
      <w:r w:rsidR="00E212F8" w:rsidRPr="00007218">
        <w:t>bla Creation Story</w:t>
      </w:r>
      <w:bookmarkEnd w:id="13"/>
      <w:r w:rsidRPr="00007218">
        <w:t xml:space="preserve"> </w:t>
      </w:r>
      <w:r w:rsidR="00745388" w:rsidRPr="00007218">
        <w:fldChar w:fldCharType="begin"/>
      </w:r>
      <w:r w:rsidRPr="00007218">
        <w:instrText>tc "EBLA CREATION STORY " \l 2</w:instrText>
      </w:r>
      <w:r w:rsidR="00745388" w:rsidRPr="00007218">
        <w:fldChar w:fldCharType="end"/>
      </w:r>
    </w:p>
    <w:p w14:paraId="1314932D" w14:textId="77777777" w:rsidR="00BB1FA8" w:rsidRPr="00007218" w:rsidRDefault="00BB1FA8" w:rsidP="00BB1FA8">
      <w:pPr>
        <w:rPr>
          <w:rFonts w:ascii="Arial" w:hAnsi="Arial"/>
        </w:rPr>
      </w:pPr>
    </w:p>
    <w:p w14:paraId="175ECEDC"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Similarities of Ebla tablet literature to the Bible are often based on who is translating them. An example is given below:</w:t>
      </w:r>
    </w:p>
    <w:p w14:paraId="2B329987" w14:textId="77777777" w:rsidR="00261CDD" w:rsidRPr="00007218" w:rsidRDefault="00261CDD"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tbl>
      <w:tblPr>
        <w:tblStyle w:val="TableGrid"/>
        <w:tblW w:w="0" w:type="auto"/>
        <w:tblLook w:val="01E0" w:firstRow="1" w:lastRow="1" w:firstColumn="1" w:lastColumn="1" w:noHBand="0" w:noVBand="0"/>
      </w:tblPr>
      <w:tblGrid>
        <w:gridCol w:w="4428"/>
        <w:gridCol w:w="4428"/>
      </w:tblGrid>
      <w:tr w:rsidR="00261CDD" w:rsidRPr="00007218" w14:paraId="7CAEE1C9" w14:textId="77777777">
        <w:tc>
          <w:tcPr>
            <w:tcW w:w="4428" w:type="dxa"/>
          </w:tcPr>
          <w:p w14:paraId="4F388E15" w14:textId="77777777" w:rsidR="00261CDD" w:rsidRPr="00007218" w:rsidRDefault="00261CDD" w:rsidP="00261C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0"/>
              </w:rPr>
            </w:pPr>
            <w:r w:rsidRPr="00007218">
              <w:rPr>
                <w:rFonts w:ascii="Arial" w:hAnsi="Arial" w:cs="Arial"/>
                <w:b/>
                <w:szCs w:val="20"/>
              </w:rPr>
              <w:t>Pettinato's translation (not included in his most recent book)</w:t>
            </w:r>
          </w:p>
          <w:p w14:paraId="47AFA4C1" w14:textId="77777777" w:rsidR="00261CDD" w:rsidRPr="00007218" w:rsidRDefault="00261CDD"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0"/>
              </w:rPr>
            </w:pPr>
          </w:p>
        </w:tc>
        <w:tc>
          <w:tcPr>
            <w:tcW w:w="4428" w:type="dxa"/>
          </w:tcPr>
          <w:p w14:paraId="385053E2" w14:textId="77777777" w:rsidR="00261CDD" w:rsidRPr="00007218" w:rsidRDefault="00261CDD"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0"/>
              </w:rPr>
            </w:pPr>
            <w:r w:rsidRPr="00007218">
              <w:rPr>
                <w:rFonts w:ascii="Arial" w:hAnsi="Arial" w:cs="Arial"/>
                <w:b/>
                <w:szCs w:val="20"/>
              </w:rPr>
              <w:t>Edward's translation</w:t>
            </w:r>
          </w:p>
        </w:tc>
      </w:tr>
      <w:tr w:rsidR="00261CDD" w:rsidRPr="00007218" w14:paraId="2EF544A4" w14:textId="77777777">
        <w:tc>
          <w:tcPr>
            <w:tcW w:w="4428" w:type="dxa"/>
          </w:tcPr>
          <w:p w14:paraId="5C18D04F" w14:textId="77777777" w:rsidR="00261CDD" w:rsidRPr="00007218" w:rsidRDefault="00261CDD" w:rsidP="00261C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Lord of heaven and earth</w:t>
            </w:r>
          </w:p>
          <w:p w14:paraId="3EFC3CF1" w14:textId="77777777" w:rsidR="00261CDD" w:rsidRPr="00007218" w:rsidRDefault="00261CDD"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tc>
        <w:tc>
          <w:tcPr>
            <w:tcW w:w="4428" w:type="dxa"/>
          </w:tcPr>
          <w:p w14:paraId="6DBAC603" w14:textId="77777777" w:rsidR="00261CDD" w:rsidRPr="00007218" w:rsidRDefault="00261CDD" w:rsidP="00261C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Lord of heaven and earth...you do not</w:t>
            </w:r>
          </w:p>
          <w:p w14:paraId="314B407A" w14:textId="77777777" w:rsidR="00261CDD" w:rsidRPr="00007218" w:rsidRDefault="00261CDD"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tc>
      </w:tr>
      <w:tr w:rsidR="00261CDD" w:rsidRPr="00007218" w14:paraId="1571E763" w14:textId="77777777">
        <w:tc>
          <w:tcPr>
            <w:tcW w:w="4428" w:type="dxa"/>
          </w:tcPr>
          <w:p w14:paraId="12570386" w14:textId="77777777" w:rsidR="00261CDD" w:rsidRPr="00007218" w:rsidRDefault="003F6E8C" w:rsidP="00261C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T</w:t>
            </w:r>
            <w:r w:rsidR="00261CDD" w:rsidRPr="00007218">
              <w:rPr>
                <w:rFonts w:ascii="Arial" w:hAnsi="Arial" w:cs="Arial"/>
                <w:szCs w:val="20"/>
              </w:rPr>
              <w:t>he earth was not, you created it</w:t>
            </w:r>
          </w:p>
          <w:p w14:paraId="2F2EEB25" w14:textId="77777777" w:rsidR="00261CDD" w:rsidRPr="00007218" w:rsidRDefault="00261CDD" w:rsidP="00261C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35FFBE83" w14:textId="77777777" w:rsidR="00261CDD" w:rsidRPr="00007218" w:rsidRDefault="00261CDD" w:rsidP="00261C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the light of day was not, you created it</w:t>
            </w:r>
          </w:p>
          <w:p w14:paraId="2F3C79CA" w14:textId="77777777" w:rsidR="00261CDD" w:rsidRPr="00007218" w:rsidRDefault="00261CDD"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tc>
        <w:tc>
          <w:tcPr>
            <w:tcW w:w="4428" w:type="dxa"/>
          </w:tcPr>
          <w:p w14:paraId="3E18F7D3" w14:textId="77777777" w:rsidR="00261CDD" w:rsidRPr="00007218" w:rsidRDefault="00261CDD" w:rsidP="00261C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As on [the] earth (?) like a father,</w:t>
            </w:r>
          </w:p>
          <w:p w14:paraId="5EE83164" w14:textId="77777777" w:rsidR="008D73D0" w:rsidRPr="00007218" w:rsidRDefault="008D73D0" w:rsidP="00261C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0CBBBE12" w14:textId="77777777" w:rsidR="00261CDD" w:rsidRPr="00007218" w:rsidRDefault="00261CDD" w:rsidP="00261C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You don't let the orphan</w:t>
            </w:r>
          </w:p>
          <w:p w14:paraId="19776BDE" w14:textId="77777777" w:rsidR="00261CDD" w:rsidRPr="00007218" w:rsidRDefault="00261CDD"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tc>
      </w:tr>
      <w:tr w:rsidR="00261CDD" w:rsidRPr="00007218" w14:paraId="082A5455" w14:textId="77777777">
        <w:tc>
          <w:tcPr>
            <w:tcW w:w="4428" w:type="dxa"/>
          </w:tcPr>
          <w:p w14:paraId="4DC67C3C" w14:textId="77777777" w:rsidR="00261CDD" w:rsidRPr="00007218" w:rsidRDefault="003F6E8C" w:rsidP="00261C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T</w:t>
            </w:r>
            <w:r w:rsidR="00261CDD" w:rsidRPr="00007218">
              <w:rPr>
                <w:rFonts w:ascii="Arial" w:hAnsi="Arial" w:cs="Arial"/>
                <w:szCs w:val="20"/>
              </w:rPr>
              <w:t>he morning light you had not [yet] made exist</w:t>
            </w:r>
          </w:p>
          <w:p w14:paraId="5298D746" w14:textId="77777777" w:rsidR="00261CDD" w:rsidRPr="00007218" w:rsidRDefault="00261CDD"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tc>
        <w:tc>
          <w:tcPr>
            <w:tcW w:w="4428" w:type="dxa"/>
          </w:tcPr>
          <w:p w14:paraId="4C876B3A" w14:textId="77777777" w:rsidR="00261CDD" w:rsidRPr="00007218" w:rsidRDefault="00261CDD" w:rsidP="00261C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live a life bound by debt (?)</w:t>
            </w:r>
          </w:p>
          <w:p w14:paraId="02295EE6" w14:textId="77777777" w:rsidR="00261CDD" w:rsidRPr="00007218" w:rsidRDefault="00261CDD"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tc>
      </w:tr>
    </w:tbl>
    <w:p w14:paraId="5AF1EBE4" w14:textId="77777777" w:rsidR="008D73D0" w:rsidRPr="00007218" w:rsidRDefault="00E212F8" w:rsidP="00007218">
      <w:pPr>
        <w:pStyle w:val="Heading1"/>
      </w:pPr>
      <w:bookmarkStart w:id="14" w:name="_Toc325922550"/>
      <w:r w:rsidRPr="00007218">
        <w:t>ARCH</w:t>
      </w:r>
      <w:r w:rsidR="00007218">
        <w:t>A</w:t>
      </w:r>
      <w:r w:rsidRPr="00007218">
        <w:t>EOLOGY OF EBLA</w:t>
      </w:r>
      <w:bookmarkEnd w:id="14"/>
    </w:p>
    <w:p w14:paraId="0DF35E57" w14:textId="77777777" w:rsidR="008D73D0" w:rsidRPr="00007218" w:rsidRDefault="008D73D0" w:rsidP="008D73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4C76F5F6" w14:textId="77777777" w:rsidR="008D73D0" w:rsidRPr="00007218" w:rsidRDefault="008D73D0" w:rsidP="008D73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 xml:space="preserve">Prehistoric settlement at Ebla was followed by its first town on the acropolis site sometime in 3500-2400 BC. </w:t>
      </w:r>
      <w:r w:rsidR="003F6E8C" w:rsidRPr="00007218">
        <w:rPr>
          <w:rFonts w:ascii="Arial" w:hAnsi="Arial" w:cs="Arial"/>
          <w:szCs w:val="20"/>
        </w:rPr>
        <w:t>The Ebla tablets show strong links to Babylonia to the east (home of Abraham). As in Babylonia, there was extensive use of writing .</w:t>
      </w:r>
      <w:r w:rsidRPr="00007218">
        <w:rPr>
          <w:rFonts w:ascii="Arial" w:hAnsi="Arial" w:cs="Arial"/>
          <w:szCs w:val="20"/>
        </w:rPr>
        <w:t xml:space="preserve">The population of city </w:t>
      </w:r>
      <w:r w:rsidR="00E212F8" w:rsidRPr="00007218">
        <w:rPr>
          <w:rFonts w:ascii="Arial" w:hAnsi="Arial" w:cs="Arial"/>
          <w:szCs w:val="20"/>
        </w:rPr>
        <w:t>was between 10,000 to 20,000</w:t>
      </w:r>
      <w:r w:rsidRPr="00007218">
        <w:rPr>
          <w:rFonts w:ascii="Arial" w:hAnsi="Arial" w:cs="Arial"/>
          <w:szCs w:val="20"/>
        </w:rPr>
        <w:t xml:space="preserve"> at its zenith in 2400-2250 BC. Ebla had four gateways</w:t>
      </w:r>
      <w:r w:rsidR="003F6E8C" w:rsidRPr="00007218">
        <w:rPr>
          <w:rFonts w:ascii="Arial" w:hAnsi="Arial" w:cs="Arial"/>
          <w:szCs w:val="20"/>
        </w:rPr>
        <w:t xml:space="preserve"> and four quarters to the city surrounding the acropolis (Kitchen, 1998). There were</w:t>
      </w:r>
      <w:r w:rsidRPr="00007218">
        <w:rPr>
          <w:rFonts w:ascii="Arial" w:hAnsi="Arial" w:cs="Arial"/>
          <w:szCs w:val="20"/>
        </w:rPr>
        <w:t xml:space="preserve"> several temples, larg</w:t>
      </w:r>
      <w:r w:rsidR="00E212F8" w:rsidRPr="00007218">
        <w:rPr>
          <w:rFonts w:ascii="Arial" w:hAnsi="Arial" w:cs="Arial"/>
          <w:szCs w:val="20"/>
        </w:rPr>
        <w:t>e areas of private houses all of</w:t>
      </w:r>
      <w:r w:rsidRPr="00007218">
        <w:rPr>
          <w:rFonts w:ascii="Arial" w:hAnsi="Arial" w:cs="Arial"/>
          <w:szCs w:val="20"/>
        </w:rPr>
        <w:t xml:space="preserve"> mud-brick, all surrounded by a wall with </w:t>
      </w:r>
      <w:r w:rsidR="003F6E8C" w:rsidRPr="00007218">
        <w:rPr>
          <w:rFonts w:ascii="Arial" w:hAnsi="Arial" w:cs="Arial"/>
          <w:szCs w:val="20"/>
        </w:rPr>
        <w:t>the</w:t>
      </w:r>
      <w:r w:rsidRPr="00007218">
        <w:rPr>
          <w:rFonts w:ascii="Arial" w:hAnsi="Arial" w:cs="Arial"/>
          <w:szCs w:val="20"/>
        </w:rPr>
        <w:t xml:space="preserve"> higher citadel or 'acropolis' in the center. The regional population is estimated to have been 260,000 with 4,700 civil servants (Kitchen, 1978). Ebla</w:t>
      </w:r>
      <w:r w:rsidR="003F6E8C" w:rsidRPr="00007218">
        <w:rPr>
          <w:rFonts w:ascii="Arial" w:hAnsi="Arial" w:cs="Arial"/>
          <w:szCs w:val="20"/>
        </w:rPr>
        <w:t xml:space="preserve"> and it’s great palace were</w:t>
      </w:r>
      <w:r w:rsidRPr="00007218">
        <w:rPr>
          <w:rFonts w:ascii="Arial" w:hAnsi="Arial" w:cs="Arial"/>
          <w:szCs w:val="20"/>
        </w:rPr>
        <w:t xml:space="preserve"> destroyed by the armies of Sargon of Akkad and grandson Naram-Sin circa 2300-2250 BC (Early Bronze Age). </w:t>
      </w:r>
      <w:r w:rsidR="003F6E8C" w:rsidRPr="00007218">
        <w:rPr>
          <w:rFonts w:ascii="Arial" w:hAnsi="Arial" w:cs="Arial"/>
          <w:szCs w:val="20"/>
        </w:rPr>
        <w:t>There was rapid reoccupation in the Middle Bronze Age (1900-1800, the epoch of the Patriarchs) with construction of a mighty defensive rampart, fine city gates, palaces and temples.</w:t>
      </w:r>
      <w:r w:rsidRPr="00007218">
        <w:rPr>
          <w:rFonts w:ascii="Arial" w:hAnsi="Arial" w:cs="Arial"/>
          <w:szCs w:val="20"/>
        </w:rPr>
        <w:t xml:space="preserve"> </w:t>
      </w:r>
      <w:r w:rsidR="003F6E8C" w:rsidRPr="00007218">
        <w:rPr>
          <w:rFonts w:ascii="Arial" w:hAnsi="Arial" w:cs="Arial"/>
          <w:szCs w:val="20"/>
        </w:rPr>
        <w:t xml:space="preserve">During this 800 year interval, there were strong ties to Babylonia as there had been in earlier times The golden age of Ebla civilization came to an abrupt end about 1600 when it was </w:t>
      </w:r>
      <w:r w:rsidRPr="00007218">
        <w:rPr>
          <w:rFonts w:ascii="Arial" w:hAnsi="Arial" w:cs="Arial"/>
          <w:szCs w:val="20"/>
        </w:rPr>
        <w:t>destr</w:t>
      </w:r>
      <w:r w:rsidR="003F6E8C" w:rsidRPr="00007218">
        <w:rPr>
          <w:rFonts w:ascii="Arial" w:hAnsi="Arial" w:cs="Arial"/>
          <w:szCs w:val="20"/>
        </w:rPr>
        <w:t>oyed</w:t>
      </w:r>
      <w:r w:rsidRPr="00007218">
        <w:rPr>
          <w:rFonts w:ascii="Arial" w:hAnsi="Arial" w:cs="Arial"/>
          <w:szCs w:val="20"/>
        </w:rPr>
        <w:t xml:space="preserve"> by Hittites</w:t>
      </w:r>
      <w:r w:rsidR="003F6E8C" w:rsidRPr="00007218">
        <w:rPr>
          <w:rFonts w:ascii="Arial" w:hAnsi="Arial" w:cs="Arial"/>
          <w:szCs w:val="20"/>
        </w:rPr>
        <w:t xml:space="preserve">. </w:t>
      </w:r>
      <w:r w:rsidRPr="00007218">
        <w:rPr>
          <w:rFonts w:ascii="Arial" w:hAnsi="Arial" w:cs="Arial"/>
          <w:szCs w:val="20"/>
        </w:rPr>
        <w:t xml:space="preserve">After this </w:t>
      </w:r>
      <w:r w:rsidR="003F6E8C" w:rsidRPr="00007218">
        <w:rPr>
          <w:rFonts w:ascii="Arial" w:hAnsi="Arial" w:cs="Arial"/>
          <w:szCs w:val="20"/>
        </w:rPr>
        <w:t xml:space="preserve">final Hittite-lead </w:t>
      </w:r>
      <w:r w:rsidRPr="00007218">
        <w:rPr>
          <w:rFonts w:ascii="Arial" w:hAnsi="Arial" w:cs="Arial"/>
          <w:szCs w:val="20"/>
        </w:rPr>
        <w:t>catastrophe only small settlements were established at Ebla (Millard 1992;  Livingston, 1992; Dahood, 1979, 1980; Pettinato, 1979; and Kitchen, 1978).</w:t>
      </w:r>
    </w:p>
    <w:p w14:paraId="0AC6CDB7" w14:textId="77777777" w:rsidR="00007218" w:rsidRDefault="00007218">
      <w:pPr>
        <w:widowControl/>
        <w:autoSpaceDE/>
        <w:autoSpaceDN/>
        <w:adjustRightInd/>
        <w:rPr>
          <w:rFonts w:ascii="Arial" w:hAnsi="Arial" w:cs="Arial"/>
          <w:szCs w:val="20"/>
        </w:rPr>
      </w:pPr>
      <w:r>
        <w:rPr>
          <w:rFonts w:ascii="Arial" w:hAnsi="Arial" w:cs="Arial"/>
          <w:szCs w:val="20"/>
        </w:rPr>
        <w:br w:type="page"/>
      </w:r>
    </w:p>
    <w:p w14:paraId="07CE95D0" w14:textId="77777777" w:rsidR="008D73D0" w:rsidRPr="00007218" w:rsidRDefault="008D73D0" w:rsidP="008D73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1B56061C" w14:textId="77777777" w:rsidR="008D73D0" w:rsidRPr="00007218" w:rsidRDefault="008D73D0" w:rsidP="008D73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PHOTO LINK: EBLA 002  Plan of excavations and drawing of Royal Palace G photos</w:t>
      </w:r>
    </w:p>
    <w:p w14:paraId="4E3526D4" w14:textId="77777777" w:rsidR="00E212F8" w:rsidRPr="00007218" w:rsidRDefault="00E212F8" w:rsidP="000072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0"/>
        </w:rPr>
      </w:pPr>
      <w:r w:rsidRPr="00007218">
        <w:rPr>
          <w:rFonts w:ascii="Arial" w:hAnsi="Arial" w:cs="Arial"/>
          <w:noProof/>
          <w:szCs w:val="20"/>
        </w:rPr>
        <w:drawing>
          <wp:inline distT="0" distB="0" distL="0" distR="0" wp14:anchorId="6DF1CD76" wp14:editId="70640719">
            <wp:extent cx="4449919" cy="6736437"/>
            <wp:effectExtent l="19050" t="0" r="7781" b="0"/>
            <wp:docPr id="10" name="Picture 9" descr="EBLA 002 Site Map of E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LA 002 Site Map of Ebla.jpg"/>
                    <pic:cNvPicPr/>
                  </pic:nvPicPr>
                  <pic:blipFill>
                    <a:blip r:embed="rId15" cstate="print"/>
                    <a:stretch>
                      <a:fillRect/>
                    </a:stretch>
                  </pic:blipFill>
                  <pic:spPr>
                    <a:xfrm>
                      <a:off x="0" y="0"/>
                      <a:ext cx="4451598" cy="6738979"/>
                    </a:xfrm>
                    <a:prstGeom prst="rect">
                      <a:avLst/>
                    </a:prstGeom>
                  </pic:spPr>
                </pic:pic>
              </a:graphicData>
            </a:graphic>
          </wp:inline>
        </w:drawing>
      </w:r>
    </w:p>
    <w:p w14:paraId="681F77DE" w14:textId="77777777" w:rsidR="00007218" w:rsidRDefault="00007218">
      <w:pPr>
        <w:widowControl/>
        <w:autoSpaceDE/>
        <w:autoSpaceDN/>
        <w:adjustRightInd/>
        <w:rPr>
          <w:rFonts w:ascii="Arial" w:hAnsi="Arial" w:cs="Arial"/>
          <w:szCs w:val="20"/>
        </w:rPr>
      </w:pPr>
      <w:r>
        <w:rPr>
          <w:rFonts w:ascii="Arial" w:hAnsi="Arial" w:cs="Arial"/>
          <w:szCs w:val="20"/>
        </w:rPr>
        <w:br w:type="page"/>
      </w:r>
    </w:p>
    <w:p w14:paraId="1A466C39" w14:textId="77777777" w:rsidR="008D73D0" w:rsidRPr="00007218" w:rsidRDefault="008D73D0" w:rsidP="008D73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lastRenderedPageBreak/>
        <w:t>PHOTO LINK: EBLA 003  Photos Royal Palace G</w:t>
      </w:r>
    </w:p>
    <w:p w14:paraId="1AB281C1" w14:textId="77777777" w:rsidR="009108AE" w:rsidRPr="00007218" w:rsidRDefault="00007218" w:rsidP="008D73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Pr>
          <w:rFonts w:ascii="Arial" w:hAnsi="Arial" w:cs="Arial"/>
          <w:noProof/>
          <w:szCs w:val="20"/>
        </w:rPr>
        <w:drawing>
          <wp:inline distT="0" distB="0" distL="0" distR="0" wp14:anchorId="48714530" wp14:editId="3C782D10">
            <wp:extent cx="5749301" cy="7193280"/>
            <wp:effectExtent l="19050" t="0" r="3799" b="0"/>
            <wp:docPr id="21" name="Picture 20" descr="EBLA 003B Excavation plat and drawing of Royal Palace G at E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LA 003B Excavation plat and drawing of Royal Palace G at Ebla.jpg"/>
                    <pic:cNvPicPr/>
                  </pic:nvPicPr>
                  <pic:blipFill>
                    <a:blip r:embed="rId16" cstate="print"/>
                    <a:stretch>
                      <a:fillRect/>
                    </a:stretch>
                  </pic:blipFill>
                  <pic:spPr>
                    <a:xfrm>
                      <a:off x="0" y="0"/>
                      <a:ext cx="5749514" cy="7193546"/>
                    </a:xfrm>
                    <a:prstGeom prst="rect">
                      <a:avLst/>
                    </a:prstGeom>
                  </pic:spPr>
                </pic:pic>
              </a:graphicData>
            </a:graphic>
          </wp:inline>
        </w:drawing>
      </w:r>
    </w:p>
    <w:p w14:paraId="4D2881AF" w14:textId="77777777" w:rsidR="009108AE" w:rsidRPr="00007218" w:rsidRDefault="009108AE" w:rsidP="008D73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2603F5BC" w14:textId="77777777" w:rsidR="009108AE" w:rsidRPr="00007218" w:rsidRDefault="009108AE">
      <w:pPr>
        <w:widowControl/>
        <w:autoSpaceDE/>
        <w:autoSpaceDN/>
        <w:adjustRightInd/>
        <w:rPr>
          <w:rFonts w:ascii="Arial" w:hAnsi="Arial" w:cs="Arial"/>
          <w:szCs w:val="20"/>
        </w:rPr>
      </w:pPr>
      <w:r w:rsidRPr="00007218">
        <w:rPr>
          <w:rFonts w:ascii="Arial" w:hAnsi="Arial" w:cs="Arial"/>
          <w:szCs w:val="20"/>
        </w:rPr>
        <w:br w:type="page"/>
      </w:r>
    </w:p>
    <w:p w14:paraId="00F6FB00" w14:textId="77777777" w:rsidR="008D73D0" w:rsidRPr="00007218" w:rsidRDefault="008D73D0" w:rsidP="000072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0"/>
        </w:rPr>
      </w:pPr>
      <w:r w:rsidRPr="00007218">
        <w:rPr>
          <w:rFonts w:ascii="Arial" w:hAnsi="Arial" w:cs="Arial"/>
          <w:szCs w:val="20"/>
        </w:rPr>
        <w:lastRenderedPageBreak/>
        <w:t>PHOTO LINK: EBLA 004  Royal podium at Palace G</w:t>
      </w:r>
    </w:p>
    <w:p w14:paraId="1E07F057" w14:textId="77777777" w:rsidR="009108AE" w:rsidRPr="00007218" w:rsidRDefault="009108AE" w:rsidP="000072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0"/>
        </w:rPr>
      </w:pPr>
      <w:r w:rsidRPr="00007218">
        <w:rPr>
          <w:rFonts w:ascii="Arial" w:hAnsi="Arial" w:cs="Arial"/>
          <w:noProof/>
          <w:szCs w:val="20"/>
        </w:rPr>
        <w:drawing>
          <wp:inline distT="0" distB="0" distL="0" distR="0" wp14:anchorId="6965847E" wp14:editId="7698D320">
            <wp:extent cx="3776472" cy="3529584"/>
            <wp:effectExtent l="19050" t="0" r="0" b="0"/>
            <wp:docPr id="12" name="Picture 11" descr="EBLA 004 Royal Podium at Royal Palace G at E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LA 004 Royal Podium at Royal Palace G at Ebla.jpg"/>
                    <pic:cNvPicPr/>
                  </pic:nvPicPr>
                  <pic:blipFill>
                    <a:blip r:embed="rId17" cstate="print"/>
                    <a:stretch>
                      <a:fillRect/>
                    </a:stretch>
                  </pic:blipFill>
                  <pic:spPr>
                    <a:xfrm>
                      <a:off x="0" y="0"/>
                      <a:ext cx="3776472" cy="3529584"/>
                    </a:xfrm>
                    <a:prstGeom prst="rect">
                      <a:avLst/>
                    </a:prstGeom>
                  </pic:spPr>
                </pic:pic>
              </a:graphicData>
            </a:graphic>
          </wp:inline>
        </w:drawing>
      </w:r>
    </w:p>
    <w:p w14:paraId="319BFC12" w14:textId="77777777" w:rsidR="009108AE" w:rsidRPr="00007218" w:rsidRDefault="009108AE" w:rsidP="008D73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482201F0" w14:textId="77777777" w:rsidR="008D73D0" w:rsidRPr="00007218" w:rsidRDefault="008D73D0" w:rsidP="000072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0"/>
        </w:rPr>
      </w:pPr>
      <w:r w:rsidRPr="00007218">
        <w:rPr>
          <w:rFonts w:ascii="Arial" w:hAnsi="Arial" w:cs="Arial"/>
          <w:szCs w:val="20"/>
        </w:rPr>
        <w:t>PHOTO LINK: EBLA 009 Excavations</w:t>
      </w:r>
    </w:p>
    <w:p w14:paraId="5BB129A4" w14:textId="77777777" w:rsidR="009108AE" w:rsidRPr="00007218" w:rsidRDefault="009108AE" w:rsidP="000072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0"/>
        </w:rPr>
      </w:pPr>
      <w:r w:rsidRPr="00007218">
        <w:rPr>
          <w:rFonts w:ascii="Arial" w:hAnsi="Arial" w:cs="Arial"/>
          <w:noProof/>
          <w:szCs w:val="20"/>
        </w:rPr>
        <w:drawing>
          <wp:inline distT="0" distB="0" distL="0" distR="0" wp14:anchorId="5FE86E68" wp14:editId="72E06851">
            <wp:extent cx="4965192" cy="4151376"/>
            <wp:effectExtent l="19050" t="0" r="6858" b="0"/>
            <wp:docPr id="13" name="Picture 12" descr="EBLA 009 Exca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LA 009 Excavation.jpg"/>
                    <pic:cNvPicPr/>
                  </pic:nvPicPr>
                  <pic:blipFill>
                    <a:blip r:embed="rId18" cstate="print"/>
                    <a:stretch>
                      <a:fillRect/>
                    </a:stretch>
                  </pic:blipFill>
                  <pic:spPr>
                    <a:xfrm>
                      <a:off x="0" y="0"/>
                      <a:ext cx="4965192" cy="4151376"/>
                    </a:xfrm>
                    <a:prstGeom prst="rect">
                      <a:avLst/>
                    </a:prstGeom>
                  </pic:spPr>
                </pic:pic>
              </a:graphicData>
            </a:graphic>
          </wp:inline>
        </w:drawing>
      </w:r>
    </w:p>
    <w:p w14:paraId="36976BD2" w14:textId="77777777" w:rsidR="009108AE" w:rsidRPr="00007218" w:rsidRDefault="009108AE" w:rsidP="008D73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6A1018B3" w14:textId="77777777" w:rsidR="008D73D0" w:rsidRPr="00007218" w:rsidRDefault="008D73D0" w:rsidP="008D73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PHOTO LINK: EBLA 018 Diagram of Archives at Ebla</w:t>
      </w:r>
    </w:p>
    <w:p w14:paraId="06907AD3" w14:textId="77777777" w:rsidR="009108AE" w:rsidRPr="00007218" w:rsidRDefault="009108AE" w:rsidP="008D73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noProof/>
          <w:szCs w:val="20"/>
        </w:rPr>
        <w:drawing>
          <wp:inline distT="0" distB="0" distL="0" distR="0" wp14:anchorId="260ED1C8" wp14:editId="21929DEE">
            <wp:extent cx="5486400" cy="3123565"/>
            <wp:effectExtent l="19050" t="0" r="0" b="0"/>
            <wp:docPr id="14" name="Picture 13" descr="EBLA 018 Diagram of Palace G arch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LA 018 Diagram of Palace G archives.jpg"/>
                    <pic:cNvPicPr/>
                  </pic:nvPicPr>
                  <pic:blipFill>
                    <a:blip r:embed="rId19" cstate="print"/>
                    <a:stretch>
                      <a:fillRect/>
                    </a:stretch>
                  </pic:blipFill>
                  <pic:spPr>
                    <a:xfrm>
                      <a:off x="0" y="0"/>
                      <a:ext cx="5486400" cy="3123565"/>
                    </a:xfrm>
                    <a:prstGeom prst="rect">
                      <a:avLst/>
                    </a:prstGeom>
                  </pic:spPr>
                </pic:pic>
              </a:graphicData>
            </a:graphic>
          </wp:inline>
        </w:drawing>
      </w:r>
    </w:p>
    <w:p w14:paraId="6FC4A46D" w14:textId="77777777" w:rsidR="009108AE" w:rsidRPr="00007218" w:rsidRDefault="009108AE" w:rsidP="008D73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65E4D724" w14:textId="77777777" w:rsidR="00976A8F" w:rsidRPr="00007218" w:rsidRDefault="00976A8F" w:rsidP="00976A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PHOTO LINK: EBLA 008 Stairway to interior</w:t>
      </w:r>
    </w:p>
    <w:p w14:paraId="171E6F80" w14:textId="77777777" w:rsidR="00007218" w:rsidRDefault="00976A8F">
      <w:pPr>
        <w:widowControl/>
        <w:autoSpaceDE/>
        <w:autoSpaceDN/>
        <w:adjustRightInd/>
        <w:rPr>
          <w:rFonts w:ascii="Arial" w:hAnsi="Arial" w:cs="Arial"/>
          <w:szCs w:val="20"/>
        </w:rPr>
      </w:pPr>
      <w:r w:rsidRPr="00976A8F">
        <w:rPr>
          <w:rFonts w:ascii="Arial" w:hAnsi="Arial" w:cs="Arial"/>
          <w:noProof/>
          <w:szCs w:val="20"/>
        </w:rPr>
        <w:drawing>
          <wp:inline distT="0" distB="0" distL="0" distR="0" wp14:anchorId="10C176C0" wp14:editId="68F55B92">
            <wp:extent cx="4910328" cy="4334256"/>
            <wp:effectExtent l="19050" t="0" r="4572" b="0"/>
            <wp:docPr id="23" name="Picture 15" descr="EBLA 008 Starway to interior 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LA 008 Starway to interior of.jpg"/>
                    <pic:cNvPicPr/>
                  </pic:nvPicPr>
                  <pic:blipFill>
                    <a:blip r:embed="rId20" cstate="print"/>
                    <a:stretch>
                      <a:fillRect/>
                    </a:stretch>
                  </pic:blipFill>
                  <pic:spPr>
                    <a:xfrm>
                      <a:off x="0" y="0"/>
                      <a:ext cx="4910328" cy="4334256"/>
                    </a:xfrm>
                    <a:prstGeom prst="rect">
                      <a:avLst/>
                    </a:prstGeom>
                  </pic:spPr>
                </pic:pic>
              </a:graphicData>
            </a:graphic>
          </wp:inline>
        </w:drawing>
      </w:r>
      <w:r w:rsidR="00007218">
        <w:rPr>
          <w:rFonts w:ascii="Arial" w:hAnsi="Arial" w:cs="Arial"/>
          <w:szCs w:val="20"/>
        </w:rPr>
        <w:br w:type="page"/>
      </w:r>
    </w:p>
    <w:p w14:paraId="05A838CD" w14:textId="77777777" w:rsidR="008D73D0" w:rsidRPr="00007218" w:rsidRDefault="008D73D0" w:rsidP="008D73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lastRenderedPageBreak/>
        <w:t>PHOTO LINK: EBLA 013 Palace G excavations, block diagram</w:t>
      </w:r>
    </w:p>
    <w:p w14:paraId="2197C5E6" w14:textId="77777777" w:rsidR="009108AE" w:rsidRPr="00007218" w:rsidRDefault="00007218" w:rsidP="008D73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Pr>
          <w:rFonts w:ascii="Arial" w:hAnsi="Arial" w:cs="Arial"/>
          <w:noProof/>
          <w:szCs w:val="20"/>
        </w:rPr>
        <w:drawing>
          <wp:inline distT="0" distB="0" distL="0" distR="0" wp14:anchorId="27C6D63E" wp14:editId="1215D913">
            <wp:extent cx="5486400" cy="7106285"/>
            <wp:effectExtent l="19050" t="0" r="0" b="0"/>
            <wp:docPr id="22" name="Picture 21" descr="EBLA 013B Palace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LA 013B Palace G.jpg"/>
                    <pic:cNvPicPr/>
                  </pic:nvPicPr>
                  <pic:blipFill>
                    <a:blip r:embed="rId21" cstate="print"/>
                    <a:stretch>
                      <a:fillRect/>
                    </a:stretch>
                  </pic:blipFill>
                  <pic:spPr>
                    <a:xfrm>
                      <a:off x="0" y="0"/>
                      <a:ext cx="5486400" cy="7106285"/>
                    </a:xfrm>
                    <a:prstGeom prst="rect">
                      <a:avLst/>
                    </a:prstGeom>
                  </pic:spPr>
                </pic:pic>
              </a:graphicData>
            </a:graphic>
          </wp:inline>
        </w:drawing>
      </w:r>
    </w:p>
    <w:p w14:paraId="568FCF96" w14:textId="77777777" w:rsidR="00007218" w:rsidRDefault="00007218">
      <w:pPr>
        <w:widowControl/>
        <w:autoSpaceDE/>
        <w:autoSpaceDN/>
        <w:adjustRightInd/>
        <w:rPr>
          <w:rFonts w:ascii="Arial" w:hAnsi="Arial" w:cs="Arial"/>
          <w:szCs w:val="20"/>
        </w:rPr>
      </w:pPr>
      <w:r>
        <w:rPr>
          <w:rFonts w:ascii="Arial" w:hAnsi="Arial" w:cs="Arial"/>
          <w:szCs w:val="20"/>
        </w:rPr>
        <w:br w:type="page"/>
      </w:r>
    </w:p>
    <w:p w14:paraId="661B8ED2" w14:textId="77777777" w:rsidR="009108AE" w:rsidRPr="00007218" w:rsidRDefault="009108AE" w:rsidP="008D73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4A430C9E" w14:textId="77777777" w:rsidR="001D4D8B" w:rsidRPr="00007218" w:rsidRDefault="001D4D8B" w:rsidP="00976A8F">
      <w:pPr>
        <w:pStyle w:val="Heading1"/>
      </w:pPr>
      <w:bookmarkStart w:id="15" w:name="_Toc89271207"/>
      <w:bookmarkStart w:id="16" w:name="_Toc89482207"/>
      <w:bookmarkStart w:id="17" w:name="_Toc89859146"/>
      <w:bookmarkStart w:id="18" w:name="_Toc265350710"/>
      <w:bookmarkStart w:id="19" w:name="_Toc325922551"/>
      <w:r w:rsidRPr="00007218">
        <w:t>EBLAITE SOCIETY</w:t>
      </w:r>
      <w:bookmarkEnd w:id="15"/>
      <w:bookmarkEnd w:id="16"/>
      <w:bookmarkEnd w:id="17"/>
      <w:bookmarkEnd w:id="18"/>
      <w:bookmarkEnd w:id="19"/>
      <w:r w:rsidRPr="00007218">
        <w:t xml:space="preserve"> </w:t>
      </w:r>
      <w:r w:rsidR="00745388" w:rsidRPr="00007218">
        <w:fldChar w:fldCharType="begin"/>
      </w:r>
      <w:r w:rsidRPr="00007218">
        <w:instrText>tc "EBLAITE SOCIETY " \l 2</w:instrText>
      </w:r>
      <w:r w:rsidR="00745388" w:rsidRPr="00007218">
        <w:fldChar w:fldCharType="end"/>
      </w:r>
    </w:p>
    <w:p w14:paraId="0947ECAF"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274F9C8A"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At Ebla the “King” was  elected to 7-year term. The Queen shared in state affairs. (Kitchen, 1998).</w:t>
      </w:r>
    </w:p>
    <w:p w14:paraId="34351EFE"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74F2CD56"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 xml:space="preserve">King Ebrium, who was elected 3 times, ruled 28 years, arranged to have his son Ibbi Sipish named  as his successor, and thus created a dynasty. The tablets cover a period of only 60 - 70 years. Loss of democracy with the ascension of Ibbi Sipish may have lead to civil strife and Ebla's decline. The "Elders" were </w:t>
      </w:r>
      <w:r w:rsidR="009108AE" w:rsidRPr="00007218">
        <w:rPr>
          <w:rFonts w:ascii="Arial" w:hAnsi="Arial" w:cs="Arial"/>
          <w:szCs w:val="20"/>
        </w:rPr>
        <w:t xml:space="preserve">the </w:t>
      </w:r>
      <w:r w:rsidRPr="00007218">
        <w:rPr>
          <w:rFonts w:ascii="Arial" w:hAnsi="Arial" w:cs="Arial"/>
          <w:szCs w:val="20"/>
        </w:rPr>
        <w:t>wealthy merchants of Ebla. Artisans were probably organized into corporations. The government structure consisted of fourten provinces, each administered by governors. These provinces provided much tax revenue in gold. The Ebla calendar had 12 plus one (intercalary) month in order to synchronize the lunar and solar year. In the Old Elbaite Calendar,</w:t>
      </w:r>
      <w:r w:rsidR="009108AE" w:rsidRPr="00007218">
        <w:rPr>
          <w:rFonts w:ascii="Arial" w:hAnsi="Arial" w:cs="Arial"/>
          <w:szCs w:val="20"/>
        </w:rPr>
        <w:t xml:space="preserve">  King Igrish-Khalam is the </w:t>
      </w:r>
      <w:r w:rsidRPr="00007218">
        <w:rPr>
          <w:rFonts w:ascii="Arial" w:hAnsi="Arial" w:cs="Arial"/>
          <w:szCs w:val="20"/>
        </w:rPr>
        <w:t>first king of Ebla. In the New Elbite Calendar,  Ibbi-Sipish, is the last known king (Millard 1992;  Livingston, 1992; Dahood, 1979, 1980; Pettinato, 1979; and Kitchen, 1978).</w:t>
      </w:r>
    </w:p>
    <w:p w14:paraId="21BC5EFF" w14:textId="77777777" w:rsidR="001D4D8B" w:rsidRPr="00007218" w:rsidRDefault="001D4D8B" w:rsidP="00976A8F">
      <w:pPr>
        <w:pStyle w:val="Heading1"/>
      </w:pPr>
      <w:bookmarkStart w:id="20" w:name="_Toc89271208"/>
      <w:bookmarkStart w:id="21" w:name="_Toc89482208"/>
      <w:bookmarkStart w:id="22" w:name="_Toc89859147"/>
      <w:bookmarkStart w:id="23" w:name="_Toc265350711"/>
      <w:bookmarkStart w:id="24" w:name="_Toc325922552"/>
      <w:r w:rsidRPr="00007218">
        <w:t>ECONOMY OF EBLA</w:t>
      </w:r>
      <w:bookmarkEnd w:id="20"/>
      <w:bookmarkEnd w:id="21"/>
      <w:bookmarkEnd w:id="22"/>
      <w:bookmarkEnd w:id="23"/>
      <w:bookmarkEnd w:id="24"/>
      <w:r w:rsidRPr="00007218">
        <w:t xml:space="preserve"> </w:t>
      </w:r>
      <w:r w:rsidR="00745388" w:rsidRPr="00007218">
        <w:fldChar w:fldCharType="begin"/>
      </w:r>
      <w:r w:rsidRPr="00007218">
        <w:instrText>tc "ECONOMY OF EBLA " \l 2</w:instrText>
      </w:r>
      <w:r w:rsidR="00745388" w:rsidRPr="00007218">
        <w:fldChar w:fldCharType="end"/>
      </w:r>
    </w:p>
    <w:p w14:paraId="52950EC3"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3B643C89"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 xml:space="preserve">The Ebla was an economic-commercial city-state, not a military empire. It had connections north to central Anatolia, west to Cyprus, south Sinai peninsula and east to northern Iran. 10,000 geographical names preserved in the Ebla tablets (Dahood, 1979, p.6). There were 11,400 "functionaries" attached to royal palace. Commerce included olives, vineyards, flax of linen, sheep, wool textile industry </w:t>
      </w:r>
      <w:r w:rsidR="0011026F" w:rsidRPr="00007218">
        <w:rPr>
          <w:rFonts w:ascii="Arial" w:hAnsi="Arial" w:cs="Arial"/>
          <w:szCs w:val="20"/>
        </w:rPr>
        <w:t>,all of which were regulated</w:t>
      </w:r>
      <w:r w:rsidRPr="00007218">
        <w:rPr>
          <w:rFonts w:ascii="Arial" w:hAnsi="Arial" w:cs="Arial"/>
          <w:szCs w:val="20"/>
        </w:rPr>
        <w:t>(Millard 1992;  Livingston, 1992; Dahood, 1979, 1980; Pettinato, 1979; and Kitchen, 1978).</w:t>
      </w:r>
    </w:p>
    <w:p w14:paraId="0F732A9D"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50369084"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 xml:space="preserve">The Ebla textile industry was central to its success. The main Ebla city is named A-RI-GA-AT, based on verb ARAG, meaning "to spin or weave", or a feminine plural meaning "Spinning Women". Linguistically, this word may be basis of Greek "arachne", spider's web. The word appears in Greek mythology's Arachne, a Lydian maiden who challenged the goddess Athena to a contest in weaving. The Eblalite city </w:t>
      </w:r>
      <w:r w:rsidR="00480FCC" w:rsidRPr="00007218">
        <w:rPr>
          <w:rFonts w:ascii="Arial" w:hAnsi="Arial" w:cs="Arial"/>
          <w:szCs w:val="20"/>
        </w:rPr>
        <w:t xml:space="preserve">name </w:t>
      </w:r>
      <w:r w:rsidRPr="00007218">
        <w:rPr>
          <w:rFonts w:ascii="Arial" w:hAnsi="Arial" w:cs="Arial"/>
          <w:szCs w:val="20"/>
        </w:rPr>
        <w:t xml:space="preserve">BAD is like Hebrew word BAD for "linen." The Eblalite city </w:t>
      </w:r>
      <w:r w:rsidR="00480FCC" w:rsidRPr="00007218">
        <w:rPr>
          <w:rFonts w:ascii="Arial" w:hAnsi="Arial" w:cs="Arial"/>
          <w:szCs w:val="20"/>
        </w:rPr>
        <w:t xml:space="preserve">name </w:t>
      </w:r>
      <w:r w:rsidRPr="00007218">
        <w:rPr>
          <w:rFonts w:ascii="Arial" w:hAnsi="Arial" w:cs="Arial"/>
          <w:szCs w:val="20"/>
        </w:rPr>
        <w:t>SHESH is like Hebrew word SHESH for "brightest, whitest linen." The Ebla place name SA-PI-TU is like a rare Old Testament word (hapax legomenon, Isaiah 21:5) SAPIT meaning "rug, carpet" and suggests a carpet-making industry  (Millard 1992;  Livingston, 1992; Dahood, 1979, 1980; Pettinato, 1979; and Kitchen, 1978).</w:t>
      </w:r>
    </w:p>
    <w:p w14:paraId="5852FCBB" w14:textId="77777777" w:rsidR="00976A8F" w:rsidRDefault="00976A8F">
      <w:pPr>
        <w:widowControl/>
        <w:autoSpaceDE/>
        <w:autoSpaceDN/>
        <w:adjustRightInd/>
        <w:rPr>
          <w:rFonts w:ascii="Arial" w:hAnsi="Arial" w:cs="Arial"/>
          <w:szCs w:val="20"/>
        </w:rPr>
      </w:pPr>
      <w:r>
        <w:rPr>
          <w:rFonts w:ascii="Arial" w:hAnsi="Arial" w:cs="Arial"/>
          <w:szCs w:val="20"/>
        </w:rPr>
        <w:br w:type="page"/>
      </w:r>
    </w:p>
    <w:p w14:paraId="02B6778A" w14:textId="77777777" w:rsidR="00480FCC" w:rsidRPr="00007218" w:rsidRDefault="00480FCC"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tbl>
      <w:tblPr>
        <w:tblStyle w:val="TableGrid"/>
        <w:tblW w:w="0" w:type="auto"/>
        <w:tblInd w:w="1908" w:type="dxa"/>
        <w:tblLook w:val="01E0" w:firstRow="1" w:lastRow="1" w:firstColumn="1" w:lastColumn="1" w:noHBand="0" w:noVBand="0"/>
      </w:tblPr>
      <w:tblGrid>
        <w:gridCol w:w="2520"/>
        <w:gridCol w:w="2520"/>
      </w:tblGrid>
      <w:tr w:rsidR="00480FCC" w:rsidRPr="00007218" w14:paraId="09EF4D4F" w14:textId="77777777">
        <w:tc>
          <w:tcPr>
            <w:tcW w:w="2520" w:type="dxa"/>
          </w:tcPr>
          <w:p w14:paraId="2D14A84D" w14:textId="77777777" w:rsidR="00480FCC" w:rsidRPr="00007218" w:rsidRDefault="00480FCC"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0"/>
              </w:rPr>
            </w:pPr>
            <w:r w:rsidRPr="00007218">
              <w:rPr>
                <w:rFonts w:ascii="Arial" w:hAnsi="Arial" w:cs="Arial"/>
                <w:b/>
                <w:szCs w:val="20"/>
              </w:rPr>
              <w:t>Elba city or place name</w:t>
            </w:r>
          </w:p>
        </w:tc>
        <w:tc>
          <w:tcPr>
            <w:tcW w:w="2520" w:type="dxa"/>
          </w:tcPr>
          <w:p w14:paraId="0C894A2D" w14:textId="77777777" w:rsidR="00480FCC" w:rsidRPr="00007218" w:rsidRDefault="00480FCC"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0"/>
              </w:rPr>
            </w:pPr>
            <w:r w:rsidRPr="00007218">
              <w:rPr>
                <w:rFonts w:ascii="Arial" w:hAnsi="Arial" w:cs="Arial"/>
                <w:b/>
                <w:szCs w:val="20"/>
              </w:rPr>
              <w:t>Textile meaning</w:t>
            </w:r>
          </w:p>
        </w:tc>
      </w:tr>
      <w:tr w:rsidR="00480FCC" w:rsidRPr="00007218" w14:paraId="5D507514" w14:textId="77777777">
        <w:tc>
          <w:tcPr>
            <w:tcW w:w="2520" w:type="dxa"/>
          </w:tcPr>
          <w:p w14:paraId="3C758293" w14:textId="77777777" w:rsidR="00480FCC" w:rsidRPr="00007218" w:rsidRDefault="00480FCC"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A-RI-GA-AT</w:t>
            </w:r>
          </w:p>
        </w:tc>
        <w:tc>
          <w:tcPr>
            <w:tcW w:w="2520" w:type="dxa"/>
          </w:tcPr>
          <w:p w14:paraId="031F280F" w14:textId="77777777" w:rsidR="00480FCC" w:rsidRPr="00007218" w:rsidRDefault="00480FCC"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to spin or weave</w:t>
            </w:r>
          </w:p>
        </w:tc>
      </w:tr>
      <w:tr w:rsidR="00480FCC" w:rsidRPr="00007218" w14:paraId="7851D2DB" w14:textId="77777777">
        <w:tc>
          <w:tcPr>
            <w:tcW w:w="2520" w:type="dxa"/>
          </w:tcPr>
          <w:p w14:paraId="72A871DB" w14:textId="77777777" w:rsidR="00480FCC" w:rsidRPr="00007218" w:rsidRDefault="00480FCC"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ARAG</w:t>
            </w:r>
          </w:p>
        </w:tc>
        <w:tc>
          <w:tcPr>
            <w:tcW w:w="2520" w:type="dxa"/>
          </w:tcPr>
          <w:p w14:paraId="4324DD7D" w14:textId="77777777" w:rsidR="00480FCC" w:rsidRPr="00007218" w:rsidRDefault="00480FCC"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arachne, spider's web</w:t>
            </w:r>
          </w:p>
        </w:tc>
      </w:tr>
      <w:tr w:rsidR="00480FCC" w:rsidRPr="00007218" w14:paraId="5EDEB3D8" w14:textId="77777777">
        <w:tc>
          <w:tcPr>
            <w:tcW w:w="2520" w:type="dxa"/>
          </w:tcPr>
          <w:p w14:paraId="76132294" w14:textId="77777777" w:rsidR="00480FCC" w:rsidRPr="00007218" w:rsidRDefault="00480FCC"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BAD</w:t>
            </w:r>
          </w:p>
        </w:tc>
        <w:tc>
          <w:tcPr>
            <w:tcW w:w="2520" w:type="dxa"/>
          </w:tcPr>
          <w:p w14:paraId="57226DE4" w14:textId="77777777" w:rsidR="00480FCC" w:rsidRPr="00007218" w:rsidRDefault="00480FCC"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Hebrew BAD = “linen”</w:t>
            </w:r>
          </w:p>
        </w:tc>
      </w:tr>
      <w:tr w:rsidR="00480FCC" w:rsidRPr="00007218" w14:paraId="63E1A3F5" w14:textId="77777777">
        <w:tc>
          <w:tcPr>
            <w:tcW w:w="2520" w:type="dxa"/>
          </w:tcPr>
          <w:p w14:paraId="20A65484" w14:textId="77777777" w:rsidR="00480FCC" w:rsidRPr="00007218" w:rsidRDefault="00480FCC"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SHESH</w:t>
            </w:r>
          </w:p>
        </w:tc>
        <w:tc>
          <w:tcPr>
            <w:tcW w:w="2520" w:type="dxa"/>
          </w:tcPr>
          <w:p w14:paraId="280506C6" w14:textId="77777777" w:rsidR="00480FCC" w:rsidRPr="00007218" w:rsidRDefault="00480FCC"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Hebrew SHESH = ”whitest linen”</w:t>
            </w:r>
          </w:p>
        </w:tc>
      </w:tr>
      <w:tr w:rsidR="00480FCC" w:rsidRPr="00007218" w14:paraId="4D808BAA" w14:textId="77777777">
        <w:tc>
          <w:tcPr>
            <w:tcW w:w="2520" w:type="dxa"/>
          </w:tcPr>
          <w:p w14:paraId="625BD986" w14:textId="77777777" w:rsidR="00480FCC" w:rsidRPr="00007218" w:rsidRDefault="00480FCC"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SA-PI-TU</w:t>
            </w:r>
          </w:p>
        </w:tc>
        <w:tc>
          <w:tcPr>
            <w:tcW w:w="2520" w:type="dxa"/>
          </w:tcPr>
          <w:p w14:paraId="78B4DC9E" w14:textId="77777777" w:rsidR="00480FCC" w:rsidRPr="00007218" w:rsidRDefault="00480FCC"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Hebrew SAPIT = “rug, carpet”</w:t>
            </w:r>
          </w:p>
        </w:tc>
      </w:tr>
    </w:tbl>
    <w:p w14:paraId="577AD2BF" w14:textId="77777777" w:rsidR="00480FCC" w:rsidRPr="00007218" w:rsidRDefault="00480FCC"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1DF3C8FF" w14:textId="77777777" w:rsidR="001D4D8B" w:rsidRPr="00007218" w:rsidRDefault="001D4D8B" w:rsidP="00976A8F">
      <w:pPr>
        <w:pStyle w:val="Heading1"/>
      </w:pPr>
      <w:bookmarkStart w:id="25" w:name="_Toc89271209"/>
      <w:bookmarkStart w:id="26" w:name="_Toc89482209"/>
      <w:bookmarkStart w:id="27" w:name="_Toc89859148"/>
      <w:bookmarkStart w:id="28" w:name="_Toc265350712"/>
      <w:bookmarkStart w:id="29" w:name="_Toc325922553"/>
      <w:r w:rsidRPr="00007218">
        <w:t>LANGUAGE OF EBLA COMPARED TO HEBREW</w:t>
      </w:r>
      <w:bookmarkEnd w:id="25"/>
      <w:bookmarkEnd w:id="26"/>
      <w:bookmarkEnd w:id="27"/>
      <w:bookmarkEnd w:id="28"/>
      <w:bookmarkEnd w:id="29"/>
      <w:r w:rsidRPr="00007218">
        <w:t xml:space="preserve"> </w:t>
      </w:r>
      <w:r w:rsidR="00745388" w:rsidRPr="00007218">
        <w:fldChar w:fldCharType="begin"/>
      </w:r>
      <w:r w:rsidRPr="00007218">
        <w:instrText>tc "LANGUAGE OF EBLA COMPARED TO HEBREW " \l 2</w:instrText>
      </w:r>
      <w:r w:rsidR="00745388" w:rsidRPr="00007218">
        <w:fldChar w:fldCharType="end"/>
      </w:r>
    </w:p>
    <w:p w14:paraId="2C72AFC9"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
    <w:p w14:paraId="46CE80FE"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The Ebla language was similar to Canaanite (Hebrew cousin-language "Old North Semitic"). For example, in Ebla's Old Calendar "November" is called gasum, meaning "rain". This is  like the Hebrew and Ugaritic words for “November” which also mean rain. It is unlike the Mesopotamian or South Arabic words for “November” (Millard 1992;  Livingston, 1992; Dahood, 1979, 1980; Pettinato, 1979; and Kitchen, 1978).</w:t>
      </w:r>
    </w:p>
    <w:p w14:paraId="7B377B58"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1A83CE77"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Forty percent of the Old Testament is in poetry, and much of that is "archaic." Of the 8,000 words in the Old Testament, 1,700 are ONLY found once in the received Old Testament text (hapax legomena). So comparison of these rare words to other contemporary languages is an important source of information about their meanings. There were 50,000 tablets at Ebla. Of these, there were 114 tablets with important bilingual vocabularies of Sumerian and Eblaite (3,000 words in translated Ebla tablets). These bili</w:t>
      </w:r>
      <w:r w:rsidR="00497AA0" w:rsidRPr="00007218">
        <w:rPr>
          <w:rFonts w:ascii="Arial" w:hAnsi="Arial" w:cs="Arial"/>
          <w:szCs w:val="20"/>
        </w:rPr>
        <w:t>n</w:t>
      </w:r>
      <w:r w:rsidRPr="00007218">
        <w:rPr>
          <w:rFonts w:ascii="Arial" w:hAnsi="Arial" w:cs="Arial"/>
          <w:szCs w:val="20"/>
        </w:rPr>
        <w:t>gual voca</w:t>
      </w:r>
      <w:r w:rsidR="00497AA0" w:rsidRPr="00007218">
        <w:rPr>
          <w:rFonts w:ascii="Arial" w:hAnsi="Arial" w:cs="Arial"/>
          <w:szCs w:val="20"/>
        </w:rPr>
        <w:t>b</w:t>
      </w:r>
      <w:r w:rsidRPr="00007218">
        <w:rPr>
          <w:rFonts w:ascii="Arial" w:hAnsi="Arial" w:cs="Arial"/>
          <w:szCs w:val="20"/>
        </w:rPr>
        <w:t>ularies can give important insights into proper translations of many verses in the Bible  (Millard 1992;  Livingston, 1992; Dahood, 1979, 1980; Pettinato, 1979; and Kitchen, 1978).</w:t>
      </w:r>
    </w:p>
    <w:p w14:paraId="4D94697F"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51A004CD"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An example is one of Joseph’s titles, ‘ABREK found in Genesis 41:43 as a hapax legomenon.  There is common interchange of B and G in Eblaite. The Eblaite words 'AGARAKUM or ‘ABARAKUM mean "superintendent". In the Joseph story it is recorded that: "He had him ride in a chariot as his second in command, and men shouted before him “ 'ABREK “, or “Superintendent” (Millard 1992;  Livingston, 1992; Dahood, 1979, 1980; Pettinato, 1979; and Kitchen, 1978).</w:t>
      </w:r>
    </w:p>
    <w:p w14:paraId="02E51A3F" w14:textId="77777777" w:rsidR="001D4D8B" w:rsidRPr="00007218" w:rsidRDefault="001D4D8B" w:rsidP="00976A8F">
      <w:pPr>
        <w:pStyle w:val="Heading1"/>
      </w:pPr>
      <w:bookmarkStart w:id="30" w:name="_Toc89271210"/>
      <w:bookmarkStart w:id="31" w:name="_Toc89482210"/>
      <w:bookmarkStart w:id="32" w:name="_Toc89859149"/>
      <w:bookmarkStart w:id="33" w:name="_Toc265350713"/>
      <w:bookmarkStart w:id="34" w:name="_Toc325922554"/>
      <w:r w:rsidRPr="00007218">
        <w:t>RELIGION AT EBLA</w:t>
      </w:r>
      <w:bookmarkEnd w:id="30"/>
      <w:bookmarkEnd w:id="31"/>
      <w:bookmarkEnd w:id="32"/>
      <w:bookmarkEnd w:id="33"/>
      <w:bookmarkEnd w:id="34"/>
      <w:r w:rsidRPr="00007218">
        <w:t xml:space="preserve"> </w:t>
      </w:r>
      <w:r w:rsidR="00745388" w:rsidRPr="00007218">
        <w:fldChar w:fldCharType="begin"/>
      </w:r>
      <w:r w:rsidRPr="00007218">
        <w:instrText>tc "RELIGION AT EBLA " \l 2</w:instrText>
      </w:r>
      <w:r w:rsidR="00745388" w:rsidRPr="00007218">
        <w:fldChar w:fldCharType="end"/>
      </w:r>
    </w:p>
    <w:p w14:paraId="2A2C9A56"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0C29989C" w14:textId="77777777" w:rsidR="001D4D8B" w:rsidRPr="00007218" w:rsidRDefault="00480FCC"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There are 150 tablets of religious literature. Three tablets contain Sumerian myths, two involving Uruk (kno</w:t>
      </w:r>
      <w:r w:rsidR="004029F5" w:rsidRPr="00007218">
        <w:rPr>
          <w:rFonts w:ascii="Arial" w:hAnsi="Arial" w:cs="Arial"/>
          <w:szCs w:val="20"/>
        </w:rPr>
        <w:t xml:space="preserve">w previously from other sources; Livingston, 1992; </w:t>
      </w:r>
      <w:r w:rsidR="004029F5" w:rsidRPr="00007218">
        <w:rPr>
          <w:rFonts w:ascii="Arial" w:hAnsi="Arial" w:cs="Arial"/>
          <w:szCs w:val="20"/>
        </w:rPr>
        <w:lastRenderedPageBreak/>
        <w:t>Millard, 1992).</w:t>
      </w:r>
      <w:r w:rsidRPr="00007218">
        <w:rPr>
          <w:rFonts w:ascii="Arial" w:hAnsi="Arial" w:cs="Arial"/>
          <w:szCs w:val="20"/>
        </w:rPr>
        <w:t xml:space="preserve"> </w:t>
      </w:r>
      <w:r w:rsidR="001D4D8B" w:rsidRPr="00007218">
        <w:rPr>
          <w:rFonts w:ascii="Arial" w:hAnsi="Arial" w:cs="Arial"/>
          <w:szCs w:val="20"/>
        </w:rPr>
        <w:t>As with many cultures of the time, Ebla had  500 gods with 25 major deities. There were many weather and fertility gods, like those revered by Canaanites. Religion, in part, was affected by geography: agriculture in the Ebla region was dependent on rain, not irrigation. Ebla’s patron god was DA-BI-IR, in Hebrew DEBER , meaning "pestilence." Why would a prosperous city-state like Ebla want to have a God of Pestilence as chief d</w:t>
      </w:r>
      <w:r w:rsidR="00497AA0" w:rsidRPr="00007218">
        <w:rPr>
          <w:rFonts w:ascii="Arial" w:hAnsi="Arial" w:cs="Arial"/>
          <w:szCs w:val="20"/>
        </w:rPr>
        <w:t>ei</w:t>
      </w:r>
      <w:r w:rsidR="001D4D8B" w:rsidRPr="00007218">
        <w:rPr>
          <w:rFonts w:ascii="Arial" w:hAnsi="Arial" w:cs="Arial"/>
          <w:szCs w:val="20"/>
        </w:rPr>
        <w:t>ty? Perh</w:t>
      </w:r>
      <w:r w:rsidR="00497AA0" w:rsidRPr="00007218">
        <w:rPr>
          <w:rFonts w:ascii="Arial" w:hAnsi="Arial" w:cs="Arial"/>
          <w:szCs w:val="20"/>
        </w:rPr>
        <w:t xml:space="preserve">aps because the Pestilence God </w:t>
      </w:r>
      <w:r w:rsidR="001D4D8B" w:rsidRPr="00007218">
        <w:rPr>
          <w:rFonts w:ascii="Arial" w:hAnsi="Arial" w:cs="Arial"/>
          <w:szCs w:val="20"/>
        </w:rPr>
        <w:t>kept plague AWAY from the city!  The other popular god at Ebla was: NI-DA-KUL, or I-DA-QUL (NI can = I). This spelling is similar to Genesis 2:14 were the word HIDDEQEL, meaning "Tigris river", appears. These word comparisons are examples of linguistic evolution</w:t>
      </w:r>
      <w:r w:rsidR="004029F5" w:rsidRPr="00007218">
        <w:rPr>
          <w:rFonts w:ascii="Arial" w:hAnsi="Arial" w:cs="Arial"/>
          <w:szCs w:val="20"/>
        </w:rPr>
        <w:t xml:space="preserve"> (Dahood,1980; Millard 1994).</w:t>
      </w:r>
      <w:r w:rsidR="001D4D8B" w:rsidRPr="00007218">
        <w:rPr>
          <w:rFonts w:ascii="Arial" w:hAnsi="Arial" w:cs="Arial"/>
          <w:szCs w:val="20"/>
        </w:rPr>
        <w:t>. A modern analogy would be our contemporary: Peking vs Bejing (China) and Khadafey vs Gadhafey (Colonel Gadhafy).</w:t>
      </w:r>
    </w:p>
    <w:p w14:paraId="32D0481A"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7B6AE675" w14:textId="77777777" w:rsidR="00EA5E36"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 xml:space="preserve">Ebla had a form of henotheism, the worship of one god above the others. This is deduced from the phrase "Lord of heaven and earth" which is mentioned in a hymn. The four city gates were named for the gods </w:t>
      </w:r>
      <w:r w:rsidRPr="00976A8F">
        <w:rPr>
          <w:rFonts w:ascii="Arial" w:hAnsi="Arial" w:cs="Arial"/>
          <w:b/>
          <w:szCs w:val="20"/>
        </w:rPr>
        <w:t>Dagan</w:t>
      </w:r>
      <w:r w:rsidRPr="00007218">
        <w:rPr>
          <w:rFonts w:ascii="Arial" w:hAnsi="Arial" w:cs="Arial"/>
          <w:szCs w:val="20"/>
        </w:rPr>
        <w:t xml:space="preserve"> (head of Syrian pantheon),</w:t>
      </w:r>
      <w:r w:rsidRPr="00007218">
        <w:rPr>
          <w:rFonts w:ascii="Arial" w:hAnsi="Arial" w:cs="Arial"/>
          <w:color w:val="000000" w:themeColor="text1"/>
          <w:szCs w:val="20"/>
        </w:rPr>
        <w:t xml:space="preserve"> </w:t>
      </w:r>
      <w:hyperlink r:id="rId22" w:tooltip="Resheph" w:history="1">
        <w:r w:rsidR="00B22DAD" w:rsidRPr="00007218">
          <w:rPr>
            <w:rStyle w:val="Hyperlink"/>
            <w:rFonts w:ascii="Arial" w:hAnsi="Arial" w:cs="Arial"/>
            <w:color w:val="000000" w:themeColor="text1"/>
            <w:szCs w:val="20"/>
            <w:u w:val="none"/>
          </w:rPr>
          <w:t>Resheph</w:t>
        </w:r>
      </w:hyperlink>
      <w:r w:rsidR="00B22DAD" w:rsidRPr="00007218">
        <w:rPr>
          <w:rFonts w:ascii="Arial" w:hAnsi="Arial" w:cs="Arial"/>
          <w:szCs w:val="20"/>
        </w:rPr>
        <w:t xml:space="preserve"> (</w:t>
      </w:r>
      <w:r w:rsidRPr="00007218">
        <w:rPr>
          <w:rFonts w:ascii="Arial" w:hAnsi="Arial" w:cs="Arial"/>
          <w:szCs w:val="20"/>
        </w:rPr>
        <w:t>Rasap</w:t>
      </w:r>
      <w:r w:rsidR="00B22DAD" w:rsidRPr="00007218">
        <w:rPr>
          <w:rFonts w:ascii="Arial" w:hAnsi="Arial" w:cs="Arial"/>
          <w:szCs w:val="20"/>
        </w:rPr>
        <w:t>)</w:t>
      </w:r>
      <w:r w:rsidRPr="00007218">
        <w:rPr>
          <w:rFonts w:ascii="Arial" w:hAnsi="Arial" w:cs="Arial"/>
          <w:szCs w:val="20"/>
        </w:rPr>
        <w:t xml:space="preserve">, </w:t>
      </w:r>
      <w:r w:rsidRPr="00976A8F">
        <w:rPr>
          <w:rFonts w:ascii="Arial" w:hAnsi="Arial" w:cs="Arial"/>
          <w:b/>
          <w:szCs w:val="20"/>
        </w:rPr>
        <w:t>Baal</w:t>
      </w:r>
      <w:r w:rsidRPr="00007218">
        <w:rPr>
          <w:rFonts w:ascii="Arial" w:hAnsi="Arial" w:cs="Arial"/>
          <w:szCs w:val="20"/>
        </w:rPr>
        <w:t xml:space="preserve"> and </w:t>
      </w:r>
      <w:r w:rsidR="00EA5E36" w:rsidRPr="00007218">
        <w:rPr>
          <w:rFonts w:ascii="Arial" w:hAnsi="Arial" w:cs="Arial"/>
          <w:szCs w:val="20"/>
        </w:rPr>
        <w:t xml:space="preserve">the </w:t>
      </w:r>
      <w:r w:rsidRPr="00007218">
        <w:rPr>
          <w:rFonts w:ascii="Arial" w:hAnsi="Arial" w:cs="Arial"/>
          <w:szCs w:val="20"/>
        </w:rPr>
        <w:t>sun-god</w:t>
      </w:r>
      <w:r w:rsidR="00B22DAD" w:rsidRPr="00007218">
        <w:rPr>
          <w:rFonts w:ascii="Arial" w:hAnsi="Arial" w:cs="Arial"/>
          <w:szCs w:val="20"/>
        </w:rPr>
        <w:t>dess</w:t>
      </w:r>
      <w:r w:rsidRPr="00007218">
        <w:rPr>
          <w:rFonts w:ascii="Arial" w:hAnsi="Arial" w:cs="Arial"/>
          <w:szCs w:val="20"/>
        </w:rPr>
        <w:t xml:space="preserve"> </w:t>
      </w:r>
      <w:hyperlink r:id="rId23" w:tooltip="Shapash (Canaanite goddess)" w:history="1">
        <w:r w:rsidR="00B22DAD" w:rsidRPr="00007218">
          <w:rPr>
            <w:rStyle w:val="Hyperlink"/>
            <w:rFonts w:ascii="Arial" w:hAnsi="Arial" w:cs="Arial"/>
            <w:color w:val="000000" w:themeColor="text1"/>
            <w:szCs w:val="20"/>
            <w:u w:val="none"/>
          </w:rPr>
          <w:t>Shapash</w:t>
        </w:r>
      </w:hyperlink>
      <w:r w:rsidR="00B22DAD" w:rsidRPr="00007218">
        <w:rPr>
          <w:rFonts w:ascii="Arial" w:hAnsi="Arial" w:cs="Arial"/>
          <w:color w:val="000000" w:themeColor="text1"/>
          <w:szCs w:val="20"/>
        </w:rPr>
        <w:t xml:space="preserve"> (</w:t>
      </w:r>
      <w:r w:rsidRPr="00007218">
        <w:rPr>
          <w:rFonts w:ascii="Arial" w:hAnsi="Arial" w:cs="Arial"/>
          <w:szCs w:val="20"/>
        </w:rPr>
        <w:t>Sipish</w:t>
      </w:r>
      <w:r w:rsidR="00B22DAD" w:rsidRPr="00007218">
        <w:rPr>
          <w:rFonts w:ascii="Arial" w:hAnsi="Arial" w:cs="Arial"/>
          <w:szCs w:val="20"/>
        </w:rPr>
        <w:t>)</w:t>
      </w:r>
      <w:r w:rsidRPr="00007218">
        <w:rPr>
          <w:rFonts w:ascii="Arial" w:hAnsi="Arial" w:cs="Arial"/>
          <w:szCs w:val="20"/>
        </w:rPr>
        <w:t xml:space="preserve">. </w:t>
      </w:r>
    </w:p>
    <w:p w14:paraId="4F180E9D" w14:textId="77777777" w:rsidR="00EA5E36" w:rsidRPr="00007218" w:rsidRDefault="00EA5E36"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68F57D77" w14:textId="77777777" w:rsidR="00EA5E36" w:rsidRPr="00007218" w:rsidRDefault="00EA5E36"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PHOTO LINK: DAGON 001</w:t>
      </w:r>
      <w:r w:rsidR="00976A8F" w:rsidRPr="00976A8F">
        <w:t xml:space="preserve"> </w:t>
      </w:r>
      <w:r w:rsidR="00976A8F" w:rsidRPr="00976A8F">
        <w:rPr>
          <w:rFonts w:ascii="Arial" w:hAnsi="Arial" w:cs="Arial"/>
          <w:szCs w:val="20"/>
        </w:rPr>
        <w:t xml:space="preserve">; </w:t>
      </w:r>
      <w:r w:rsidR="00976A8F">
        <w:rPr>
          <w:rFonts w:ascii="Arial" w:hAnsi="Arial" w:cs="Arial"/>
          <w:szCs w:val="20"/>
        </w:rPr>
        <w:t xml:space="preserve">Line drawing; </w:t>
      </w:r>
      <w:r w:rsidR="00976A8F" w:rsidRPr="00976A8F">
        <w:rPr>
          <w:rFonts w:ascii="Arial" w:hAnsi="Arial" w:cs="Arial"/>
          <w:szCs w:val="20"/>
        </w:rPr>
        <w:t>http://www.pantheon.org/areas/gallery/mythology/</w:t>
      </w:r>
      <w:r w:rsidR="00976A8F">
        <w:rPr>
          <w:rFonts w:ascii="Arial" w:hAnsi="Arial" w:cs="Arial"/>
          <w:szCs w:val="20"/>
        </w:rPr>
        <w:t xml:space="preserve"> </w:t>
      </w:r>
      <w:r w:rsidR="00976A8F" w:rsidRPr="00976A8F">
        <w:rPr>
          <w:rFonts w:ascii="Arial" w:hAnsi="Arial" w:cs="Arial"/>
          <w:szCs w:val="20"/>
        </w:rPr>
        <w:t>middle_east/mesopotamian/dagon.html; July 26, 2005</w:t>
      </w:r>
    </w:p>
    <w:p w14:paraId="2CDB35AB" w14:textId="77777777" w:rsidR="00EA5E36" w:rsidRPr="00007218" w:rsidRDefault="00EA5E36"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noProof/>
          <w:szCs w:val="20"/>
        </w:rPr>
        <w:drawing>
          <wp:anchor distT="0" distB="0" distL="114300" distR="114300" simplePos="0" relativeHeight="251659264" behindDoc="0" locked="0" layoutInCell="1" allowOverlap="1" wp14:anchorId="6B356B7E" wp14:editId="7B69A673">
            <wp:simplePos x="0" y="0"/>
            <wp:positionH relativeFrom="column">
              <wp:posOffset>22098</wp:posOffset>
            </wp:positionH>
            <wp:positionV relativeFrom="paragraph">
              <wp:posOffset>3048</wp:posOffset>
            </wp:positionV>
            <wp:extent cx="2525903" cy="2353056"/>
            <wp:effectExtent l="19050" t="0" r="7747" b="0"/>
            <wp:wrapSquare wrapText="bothSides"/>
            <wp:docPr id="18" name="Picture 17" descr="DAGON 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ON 001.gif"/>
                    <pic:cNvPicPr/>
                  </pic:nvPicPr>
                  <pic:blipFill>
                    <a:blip r:embed="rId24" cstate="print"/>
                    <a:stretch>
                      <a:fillRect/>
                    </a:stretch>
                  </pic:blipFill>
                  <pic:spPr>
                    <a:xfrm>
                      <a:off x="0" y="0"/>
                      <a:ext cx="2525903" cy="2353056"/>
                    </a:xfrm>
                    <a:prstGeom prst="rect">
                      <a:avLst/>
                    </a:prstGeom>
                  </pic:spPr>
                </pic:pic>
              </a:graphicData>
            </a:graphic>
          </wp:anchor>
        </w:drawing>
      </w:r>
    </w:p>
    <w:p w14:paraId="70A6A920" w14:textId="77777777" w:rsidR="00EA5E36" w:rsidRPr="00007218" w:rsidRDefault="00EA5E36"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44B31FD2" w14:textId="77777777" w:rsidR="00EA5E36" w:rsidRPr="00007218" w:rsidRDefault="00EA5E36" w:rsidP="00EA5E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PHOTO LINK: DAGON 002</w:t>
      </w:r>
      <w:r w:rsidR="00976A8F" w:rsidRPr="00976A8F">
        <w:t xml:space="preserve"> </w:t>
      </w:r>
      <w:r w:rsidR="00976A8F" w:rsidRPr="00976A8F">
        <w:rPr>
          <w:rFonts w:ascii="Arial" w:hAnsi="Arial" w:cs="Arial"/>
          <w:szCs w:val="20"/>
        </w:rPr>
        <w:t>Drawing of relief of Dagon; http://www.crystalinks.com/</w:t>
      </w:r>
      <w:r w:rsidR="00976A8F">
        <w:rPr>
          <w:rFonts w:ascii="Arial" w:hAnsi="Arial" w:cs="Arial"/>
          <w:szCs w:val="20"/>
        </w:rPr>
        <w:t xml:space="preserve"> </w:t>
      </w:r>
      <w:r w:rsidR="00976A8F" w:rsidRPr="00976A8F">
        <w:rPr>
          <w:rFonts w:ascii="Arial" w:hAnsi="Arial" w:cs="Arial"/>
          <w:szCs w:val="20"/>
        </w:rPr>
        <w:t>cybeledagon.html ; July 26, 2005</w:t>
      </w:r>
      <w:r w:rsidR="00976A8F">
        <w:rPr>
          <w:rFonts w:ascii="Arial" w:hAnsi="Arial" w:cs="Arial"/>
          <w:szCs w:val="20"/>
        </w:rPr>
        <w:t xml:space="preserve"> </w:t>
      </w:r>
    </w:p>
    <w:p w14:paraId="26D8840C" w14:textId="77777777" w:rsidR="00EA5E36" w:rsidRPr="00007218" w:rsidRDefault="00EA5E36" w:rsidP="00976A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szCs w:val="20"/>
        </w:rPr>
      </w:pPr>
      <w:r w:rsidRPr="00007218">
        <w:rPr>
          <w:rFonts w:ascii="Arial" w:hAnsi="Arial" w:cs="Arial"/>
          <w:noProof/>
          <w:szCs w:val="20"/>
        </w:rPr>
        <w:drawing>
          <wp:inline distT="0" distB="0" distL="0" distR="0" wp14:anchorId="1F23765A" wp14:editId="2E8015D1">
            <wp:extent cx="2863494" cy="3304032"/>
            <wp:effectExtent l="19050" t="0" r="0" b="0"/>
            <wp:docPr id="19" name="Picture 18" descr="DAGON 002 Drawing of rel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ON 002 Drawing of relief.jpg"/>
                    <pic:cNvPicPr/>
                  </pic:nvPicPr>
                  <pic:blipFill>
                    <a:blip r:embed="rId25" cstate="print"/>
                    <a:stretch>
                      <a:fillRect/>
                    </a:stretch>
                  </pic:blipFill>
                  <pic:spPr>
                    <a:xfrm>
                      <a:off x="0" y="0"/>
                      <a:ext cx="2868570" cy="3309889"/>
                    </a:xfrm>
                    <a:prstGeom prst="rect">
                      <a:avLst/>
                    </a:prstGeom>
                  </pic:spPr>
                </pic:pic>
              </a:graphicData>
            </a:graphic>
          </wp:inline>
        </w:drawing>
      </w:r>
    </w:p>
    <w:p w14:paraId="5B4E8225" w14:textId="77777777" w:rsidR="00EA5E36" w:rsidRPr="00007218" w:rsidRDefault="00EA5E36" w:rsidP="00EA5E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6DE3B1B6" w14:textId="77777777" w:rsidR="00982CDD" w:rsidRPr="00007218" w:rsidRDefault="00982CDD">
      <w:pPr>
        <w:widowControl/>
        <w:autoSpaceDE/>
        <w:autoSpaceDN/>
        <w:adjustRightInd/>
        <w:rPr>
          <w:rFonts w:ascii="Arial" w:hAnsi="Arial" w:cs="Arial"/>
          <w:szCs w:val="20"/>
        </w:rPr>
      </w:pPr>
      <w:r w:rsidRPr="00007218">
        <w:rPr>
          <w:rFonts w:ascii="Arial" w:hAnsi="Arial" w:cs="Arial"/>
          <w:szCs w:val="20"/>
        </w:rPr>
        <w:lastRenderedPageBreak/>
        <w:br w:type="page"/>
      </w:r>
    </w:p>
    <w:p w14:paraId="53257F03" w14:textId="77777777" w:rsidR="00EA5E36" w:rsidRPr="00007218" w:rsidRDefault="00EA5E36" w:rsidP="00EA5E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lastRenderedPageBreak/>
        <w:t>PHOTO LINK: BAAL 002</w:t>
      </w:r>
    </w:p>
    <w:p w14:paraId="60868582" w14:textId="77777777" w:rsidR="00EA5E36" w:rsidRPr="00007218" w:rsidRDefault="00EA5E36" w:rsidP="00976A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0"/>
        </w:rPr>
      </w:pPr>
      <w:r w:rsidRPr="00007218">
        <w:rPr>
          <w:rFonts w:ascii="Arial" w:hAnsi="Arial" w:cs="Arial"/>
          <w:noProof/>
          <w:szCs w:val="20"/>
        </w:rPr>
        <w:drawing>
          <wp:inline distT="0" distB="0" distL="0" distR="0" wp14:anchorId="02D1B278" wp14:editId="41B85A45">
            <wp:extent cx="3945636" cy="7699248"/>
            <wp:effectExtent l="19050" t="0" r="0" b="0"/>
            <wp:docPr id="17" name="Picture 16" descr="BAAL 001 Ugarit 14th cent 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AL 001 Ugarit 14th cent BC.jpg"/>
                    <pic:cNvPicPr/>
                  </pic:nvPicPr>
                  <pic:blipFill>
                    <a:blip r:embed="rId26" cstate="print"/>
                    <a:stretch>
                      <a:fillRect/>
                    </a:stretch>
                  </pic:blipFill>
                  <pic:spPr>
                    <a:xfrm>
                      <a:off x="0" y="0"/>
                      <a:ext cx="3945636" cy="7699248"/>
                    </a:xfrm>
                    <a:prstGeom prst="rect">
                      <a:avLst/>
                    </a:prstGeom>
                  </pic:spPr>
                </pic:pic>
              </a:graphicData>
            </a:graphic>
          </wp:inline>
        </w:drawing>
      </w:r>
    </w:p>
    <w:p w14:paraId="23BCA9E4" w14:textId="77777777" w:rsidR="00EA5E36" w:rsidRPr="00007218" w:rsidRDefault="00EA5E36"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17CE4541" w14:textId="77777777" w:rsidR="00EA5E36" w:rsidRPr="00007218" w:rsidRDefault="00EA5E36"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5F4395A5"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lastRenderedPageBreak/>
        <w:t xml:space="preserve">The Ebla religion required monthly sacrifices by the royal family. There were several classes of priests and two classes of prophets: </w:t>
      </w:r>
      <w:r w:rsidRPr="00007218">
        <w:rPr>
          <w:rFonts w:ascii="Arial" w:hAnsi="Arial" w:cs="Arial"/>
          <w:b/>
          <w:szCs w:val="20"/>
        </w:rPr>
        <w:t xml:space="preserve">makhkhu </w:t>
      </w:r>
      <w:r w:rsidRPr="00007218">
        <w:rPr>
          <w:rFonts w:ascii="Arial" w:hAnsi="Arial" w:cs="Arial"/>
          <w:szCs w:val="20"/>
        </w:rPr>
        <w:t xml:space="preserve">(ecstatic, dancing, singing) and </w:t>
      </w:r>
      <w:r w:rsidRPr="00007218">
        <w:rPr>
          <w:rFonts w:ascii="Arial" w:hAnsi="Arial" w:cs="Arial"/>
          <w:b/>
          <w:szCs w:val="20"/>
        </w:rPr>
        <w:t>nabi'utu</w:t>
      </w:r>
      <w:r w:rsidRPr="00007218">
        <w:rPr>
          <w:rFonts w:ascii="Arial" w:hAnsi="Arial"/>
        </w:rPr>
        <w:t xml:space="preserve"> </w:t>
      </w:r>
      <w:r w:rsidRPr="00007218">
        <w:rPr>
          <w:rFonts w:ascii="Arial" w:hAnsi="Arial" w:cs="Arial"/>
          <w:szCs w:val="20"/>
        </w:rPr>
        <w:t xml:space="preserve">(classic Old Testament-like, compare that Ebla word to </w:t>
      </w:r>
      <w:r w:rsidR="00386857" w:rsidRPr="00007218">
        <w:rPr>
          <w:rFonts w:ascii="Arial" w:hAnsi="Arial" w:cs="Arial"/>
          <w:szCs w:val="20"/>
        </w:rPr>
        <w:t>the H</w:t>
      </w:r>
      <w:r w:rsidRPr="00007218">
        <w:rPr>
          <w:rFonts w:ascii="Arial" w:hAnsi="Arial" w:cs="Arial"/>
          <w:szCs w:val="20"/>
        </w:rPr>
        <w:t xml:space="preserve">ebrew’s </w:t>
      </w:r>
      <w:r w:rsidR="00386857" w:rsidRPr="00007218">
        <w:rPr>
          <w:rFonts w:ascii="Arial" w:hAnsi="Arial" w:cs="Arial"/>
          <w:szCs w:val="20"/>
        </w:rPr>
        <w:t>word for “prophet”,</w:t>
      </w:r>
      <w:r w:rsidRPr="00007218">
        <w:rPr>
          <w:rFonts w:ascii="Arial" w:hAnsi="Arial" w:cs="Arial"/>
          <w:szCs w:val="20"/>
        </w:rPr>
        <w:t xml:space="preserve"> nabi').</w:t>
      </w:r>
    </w:p>
    <w:p w14:paraId="3ED0BC46"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68D3A165"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An interesting religious concept of Eblaite religion was "The Word", a concept also found in the New Testament (John 1:1 "The Word became flesh, and dwelt among us") and Old Testaments (Jeremiah 2:1). The Ebla word E-DA-DU means "Temple of Eros" while a similar Ebla</w:t>
      </w:r>
      <w:r w:rsidR="00386857" w:rsidRPr="00007218">
        <w:rPr>
          <w:rFonts w:ascii="Arial" w:hAnsi="Arial" w:cs="Arial"/>
          <w:szCs w:val="20"/>
        </w:rPr>
        <w:t xml:space="preserve"> word, E-DA-BAR, is</w:t>
      </w:r>
      <w:r w:rsidRPr="00007218">
        <w:rPr>
          <w:rFonts w:ascii="Arial" w:hAnsi="Arial" w:cs="Arial"/>
          <w:szCs w:val="20"/>
        </w:rPr>
        <w:t xml:space="preserve"> a word mean</w:t>
      </w:r>
      <w:r w:rsidR="00386857" w:rsidRPr="00007218">
        <w:rPr>
          <w:rFonts w:ascii="Arial" w:hAnsi="Arial" w:cs="Arial"/>
          <w:szCs w:val="20"/>
        </w:rPr>
        <w:t>ing</w:t>
      </w:r>
      <w:r w:rsidRPr="00007218">
        <w:rPr>
          <w:rFonts w:ascii="Arial" w:hAnsi="Arial" w:cs="Arial"/>
          <w:szCs w:val="20"/>
        </w:rPr>
        <w:t xml:space="preserve"> "Temple of the Word". E-DA-BAR is like</w:t>
      </w:r>
      <w:r w:rsidR="00386857" w:rsidRPr="00007218">
        <w:rPr>
          <w:rFonts w:ascii="Arial" w:hAnsi="Arial" w:cs="Arial"/>
          <w:szCs w:val="20"/>
        </w:rPr>
        <w:t xml:space="preserve"> Hebrew DABAR, or "word", occurs</w:t>
      </w:r>
      <w:r w:rsidRPr="00007218">
        <w:rPr>
          <w:rFonts w:ascii="Arial" w:hAnsi="Arial" w:cs="Arial"/>
          <w:szCs w:val="20"/>
        </w:rPr>
        <w:t xml:space="preserve"> 1440 times in the Old Testament as a theological theme (e.g. "word of the Lord"). The Ebla god DA-BAR was an old god, based on the concept of "The Word".</w:t>
      </w:r>
      <w:r w:rsidR="004029F5" w:rsidRPr="00007218">
        <w:rPr>
          <w:rFonts w:ascii="Arial" w:hAnsi="Arial" w:cs="Arial"/>
          <w:szCs w:val="20"/>
        </w:rPr>
        <w:t xml:space="preserve"> (Dahood,1980; Millard 1994).</w:t>
      </w:r>
    </w:p>
    <w:p w14:paraId="19E382F9"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482457C8" w14:textId="77777777" w:rsidR="001D4D8B"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Other linguistic comparisons between Eblaite, Ugaritic, and Hebrew are found in Dahood (1980) and Millard (1994).</w:t>
      </w:r>
    </w:p>
    <w:p w14:paraId="35487EE1" w14:textId="77777777" w:rsidR="0050220E" w:rsidRDefault="0050220E"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393854CE" w14:textId="77777777" w:rsidR="0050220E" w:rsidRPr="00007218" w:rsidRDefault="0050220E" w:rsidP="0050220E">
      <w:pPr>
        <w:pStyle w:val="Heading2"/>
      </w:pPr>
      <w:bookmarkStart w:id="35" w:name="_Toc325922555"/>
      <w:r>
        <w:t>Table of Divine Names</w:t>
      </w:r>
      <w:bookmarkEnd w:id="35"/>
    </w:p>
    <w:p w14:paraId="411A3F39"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26F84620"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Many of the associations shown in the table, below</w:t>
      </w:r>
      <w:r w:rsidR="00206E0A" w:rsidRPr="00007218">
        <w:rPr>
          <w:rFonts w:ascii="Arial" w:hAnsi="Arial" w:cs="Arial"/>
          <w:szCs w:val="20"/>
        </w:rPr>
        <w:t>,</w:t>
      </w:r>
      <w:r w:rsidRPr="00007218">
        <w:rPr>
          <w:rFonts w:ascii="Arial" w:hAnsi="Arial" w:cs="Arial"/>
          <w:szCs w:val="20"/>
        </w:rPr>
        <w:t xml:space="preserve"> have been overturned by other scholars (Millard, 1994). Some of these re-definitions are indicated by ???.</w:t>
      </w:r>
    </w:p>
    <w:p w14:paraId="1DA6F9FE" w14:textId="77777777" w:rsidR="001D4D8B"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29D139E0" w14:textId="77777777" w:rsidR="00CB1F68" w:rsidRPr="00007218" w:rsidRDefault="00CB1F68"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tbl>
      <w:tblPr>
        <w:tblW w:w="9600" w:type="dxa"/>
        <w:tblInd w:w="89" w:type="dxa"/>
        <w:tblLook w:val="04A0" w:firstRow="1" w:lastRow="0" w:firstColumn="1" w:lastColumn="0" w:noHBand="0" w:noVBand="1"/>
      </w:tblPr>
      <w:tblGrid>
        <w:gridCol w:w="3097"/>
        <w:gridCol w:w="2084"/>
        <w:gridCol w:w="4419"/>
      </w:tblGrid>
      <w:tr w:rsidR="00CB1F68" w:rsidRPr="00A7415B" w14:paraId="4D6581FB" w14:textId="77777777" w:rsidTr="00CB1F68">
        <w:trPr>
          <w:cantSplit/>
          <w:trHeight w:val="600"/>
          <w:tblHeader/>
        </w:trPr>
        <w:tc>
          <w:tcPr>
            <w:tcW w:w="3120" w:type="dxa"/>
            <w:tcBorders>
              <w:top w:val="single" w:sz="8" w:space="0" w:color="000000"/>
              <w:left w:val="single" w:sz="8" w:space="0" w:color="000000"/>
              <w:bottom w:val="single" w:sz="8" w:space="0" w:color="000000"/>
              <w:right w:val="single" w:sz="8" w:space="0" w:color="000000"/>
            </w:tcBorders>
            <w:shd w:val="clear" w:color="auto" w:fill="auto"/>
            <w:hideMark/>
          </w:tcPr>
          <w:p w14:paraId="5AA60D7B" w14:textId="77777777" w:rsidR="00CB1F68" w:rsidRPr="00A7415B" w:rsidRDefault="00CB1F68" w:rsidP="00CB1F68">
            <w:pPr>
              <w:rPr>
                <w:rFonts w:ascii="Arial" w:hAnsi="Arial" w:cs="Arial"/>
                <w:b/>
                <w:bCs/>
                <w:color w:val="000000"/>
              </w:rPr>
            </w:pPr>
            <w:r w:rsidRPr="00A7415B">
              <w:rPr>
                <w:rFonts w:ascii="Arial" w:hAnsi="Arial" w:cs="Arial"/>
                <w:b/>
                <w:bCs/>
                <w:color w:val="000000"/>
              </w:rPr>
              <w:t>Eblaitic or Ugaritic</w:t>
            </w:r>
          </w:p>
        </w:tc>
        <w:tc>
          <w:tcPr>
            <w:tcW w:w="2020" w:type="dxa"/>
            <w:tcBorders>
              <w:top w:val="single" w:sz="8" w:space="0" w:color="000000"/>
              <w:left w:val="nil"/>
              <w:bottom w:val="single" w:sz="8" w:space="0" w:color="000000"/>
              <w:right w:val="single" w:sz="8" w:space="0" w:color="000000"/>
            </w:tcBorders>
            <w:shd w:val="clear" w:color="auto" w:fill="auto"/>
            <w:hideMark/>
          </w:tcPr>
          <w:p w14:paraId="2F600FFC" w14:textId="77777777" w:rsidR="00CB1F68" w:rsidRPr="00A7415B" w:rsidRDefault="00CB1F68" w:rsidP="00CB1F68">
            <w:pPr>
              <w:rPr>
                <w:rFonts w:ascii="Arial" w:hAnsi="Arial" w:cs="Arial"/>
                <w:b/>
                <w:bCs/>
                <w:color w:val="000000"/>
              </w:rPr>
            </w:pPr>
            <w:r w:rsidRPr="00A7415B">
              <w:rPr>
                <w:rFonts w:ascii="Arial" w:hAnsi="Arial" w:cs="Arial"/>
                <w:b/>
                <w:bCs/>
                <w:color w:val="000000"/>
              </w:rPr>
              <w:t>Hebrew gods and god names</w:t>
            </w:r>
          </w:p>
        </w:tc>
        <w:tc>
          <w:tcPr>
            <w:tcW w:w="4460" w:type="dxa"/>
            <w:tcBorders>
              <w:top w:val="single" w:sz="8" w:space="0" w:color="000000"/>
              <w:left w:val="nil"/>
              <w:bottom w:val="single" w:sz="8" w:space="0" w:color="000000"/>
              <w:right w:val="single" w:sz="8" w:space="0" w:color="000000"/>
            </w:tcBorders>
            <w:shd w:val="clear" w:color="auto" w:fill="auto"/>
            <w:hideMark/>
          </w:tcPr>
          <w:p w14:paraId="13520A65" w14:textId="77777777" w:rsidR="00CB1F68" w:rsidRPr="00A7415B" w:rsidRDefault="00CB1F68" w:rsidP="00CB1F68">
            <w:pPr>
              <w:rPr>
                <w:rFonts w:ascii="Arial" w:hAnsi="Arial" w:cs="Arial"/>
                <w:b/>
                <w:bCs/>
                <w:color w:val="000000"/>
              </w:rPr>
            </w:pPr>
            <w:r w:rsidRPr="00A7415B">
              <w:rPr>
                <w:rFonts w:ascii="Arial" w:hAnsi="Arial" w:cs="Arial"/>
                <w:b/>
                <w:bCs/>
                <w:color w:val="000000"/>
              </w:rPr>
              <w:t>Translation</w:t>
            </w:r>
          </w:p>
        </w:tc>
      </w:tr>
      <w:tr w:rsidR="00CB1F68" w:rsidRPr="00A7415B" w14:paraId="2AB2EC38"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4A386A5A" w14:textId="77777777" w:rsidR="00CB1F68" w:rsidRPr="00A7415B" w:rsidRDefault="00CB1F68" w:rsidP="00CB1F68">
            <w:pPr>
              <w:rPr>
                <w:rFonts w:ascii="Arial" w:hAnsi="Arial" w:cs="Arial"/>
                <w:color w:val="000000"/>
              </w:rPr>
            </w:pPr>
            <w:r w:rsidRPr="00A7415B">
              <w:rPr>
                <w:rFonts w:ascii="Arial" w:hAnsi="Arial" w:cs="Arial"/>
                <w:color w:val="000000"/>
              </w:rPr>
              <w:t>ABARAKUM</w:t>
            </w:r>
          </w:p>
        </w:tc>
        <w:tc>
          <w:tcPr>
            <w:tcW w:w="2020" w:type="dxa"/>
            <w:tcBorders>
              <w:top w:val="nil"/>
              <w:left w:val="nil"/>
              <w:bottom w:val="single" w:sz="8" w:space="0" w:color="000000"/>
              <w:right w:val="single" w:sz="8" w:space="0" w:color="000000"/>
            </w:tcBorders>
            <w:shd w:val="clear" w:color="auto" w:fill="auto"/>
            <w:hideMark/>
          </w:tcPr>
          <w:p w14:paraId="7154D54F" w14:textId="77777777" w:rsidR="00CB1F68" w:rsidRPr="00A7415B" w:rsidRDefault="00CB1F68" w:rsidP="00CB1F68">
            <w:pPr>
              <w:rPr>
                <w:rFonts w:ascii="Arial" w:hAnsi="Arial" w:cs="Arial"/>
                <w:color w:val="000000"/>
              </w:rPr>
            </w:pPr>
            <w:r w:rsidRPr="00A7415B">
              <w:rPr>
                <w:rFonts w:ascii="Arial" w:hAnsi="Arial" w:cs="Arial"/>
                <w:color w:val="000000"/>
              </w:rPr>
              <w:t>'ABREK</w:t>
            </w:r>
          </w:p>
        </w:tc>
        <w:tc>
          <w:tcPr>
            <w:tcW w:w="4460" w:type="dxa"/>
            <w:tcBorders>
              <w:top w:val="nil"/>
              <w:left w:val="nil"/>
              <w:bottom w:val="single" w:sz="8" w:space="0" w:color="000000"/>
              <w:right w:val="single" w:sz="8" w:space="0" w:color="000000"/>
            </w:tcBorders>
            <w:shd w:val="clear" w:color="auto" w:fill="auto"/>
            <w:hideMark/>
          </w:tcPr>
          <w:p w14:paraId="5E883700" w14:textId="77777777" w:rsidR="00CB1F68" w:rsidRPr="00A7415B" w:rsidRDefault="00CB1F68" w:rsidP="00CB1F68">
            <w:pPr>
              <w:rPr>
                <w:rFonts w:ascii="Arial" w:hAnsi="Arial" w:cs="Arial"/>
                <w:color w:val="000000"/>
              </w:rPr>
            </w:pPr>
            <w:r w:rsidRPr="00A7415B">
              <w:rPr>
                <w:rFonts w:ascii="Arial" w:hAnsi="Arial" w:cs="Arial"/>
                <w:color w:val="000000"/>
              </w:rPr>
              <w:t>ABAREK Superintendent</w:t>
            </w:r>
          </w:p>
        </w:tc>
      </w:tr>
      <w:tr w:rsidR="00CB1F68" w:rsidRPr="00A7415B" w14:paraId="325D0E5A"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2D1CE56E" w14:textId="77777777" w:rsidR="00CB1F68" w:rsidRPr="00A7415B" w:rsidRDefault="00CB1F68" w:rsidP="00CB1F68">
            <w:pPr>
              <w:rPr>
                <w:rFonts w:ascii="Arial" w:hAnsi="Arial" w:cs="Arial"/>
                <w:color w:val="000000"/>
              </w:rPr>
            </w:pPr>
            <w:r w:rsidRPr="00A7415B">
              <w:rPr>
                <w:rFonts w:ascii="Arial" w:hAnsi="Arial" w:cs="Arial"/>
                <w:color w:val="000000"/>
              </w:rPr>
              <w:t>A-DA-MU</w:t>
            </w:r>
          </w:p>
        </w:tc>
        <w:tc>
          <w:tcPr>
            <w:tcW w:w="2020" w:type="dxa"/>
            <w:tcBorders>
              <w:top w:val="nil"/>
              <w:left w:val="nil"/>
              <w:bottom w:val="single" w:sz="8" w:space="0" w:color="000000"/>
              <w:right w:val="single" w:sz="8" w:space="0" w:color="000000"/>
            </w:tcBorders>
            <w:shd w:val="clear" w:color="auto" w:fill="auto"/>
            <w:hideMark/>
          </w:tcPr>
          <w:p w14:paraId="489A7292" w14:textId="77777777" w:rsidR="00CB1F68" w:rsidRPr="00A7415B" w:rsidRDefault="00CB1F68" w:rsidP="00CB1F68">
            <w:pPr>
              <w:rPr>
                <w:rFonts w:ascii="Arial" w:hAnsi="Arial" w:cs="Arial"/>
                <w:color w:val="000000"/>
              </w:rPr>
            </w:pPr>
            <w:r w:rsidRPr="00A7415B">
              <w:rPr>
                <w:rFonts w:ascii="Arial" w:hAnsi="Arial" w:cs="Arial"/>
                <w:color w:val="000000"/>
              </w:rPr>
              <w:t>ADAM</w:t>
            </w:r>
          </w:p>
        </w:tc>
        <w:tc>
          <w:tcPr>
            <w:tcW w:w="4460" w:type="dxa"/>
            <w:tcBorders>
              <w:top w:val="nil"/>
              <w:left w:val="nil"/>
              <w:bottom w:val="single" w:sz="8" w:space="0" w:color="000000"/>
              <w:right w:val="single" w:sz="8" w:space="0" w:color="000000"/>
            </w:tcBorders>
            <w:shd w:val="clear" w:color="auto" w:fill="auto"/>
            <w:hideMark/>
          </w:tcPr>
          <w:p w14:paraId="682A1B0F" w14:textId="77777777" w:rsidR="00CB1F68" w:rsidRPr="00A7415B" w:rsidRDefault="00CB1F68" w:rsidP="00CB1F68">
            <w:pPr>
              <w:rPr>
                <w:rFonts w:ascii="Arial" w:hAnsi="Arial" w:cs="Arial"/>
                <w:color w:val="000000"/>
              </w:rPr>
            </w:pPr>
            <w:r w:rsidRPr="00A7415B">
              <w:rPr>
                <w:rFonts w:ascii="Arial" w:hAnsi="Arial" w:cs="Arial"/>
                <w:color w:val="000000"/>
              </w:rPr>
              <w:t>Adam</w:t>
            </w:r>
          </w:p>
        </w:tc>
      </w:tr>
      <w:tr w:rsidR="00CB1F68" w:rsidRPr="00A7415B" w14:paraId="650F188F"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36FC6EDC" w14:textId="77777777" w:rsidR="00CB1F68" w:rsidRPr="00A7415B" w:rsidRDefault="00CB1F68" w:rsidP="00CB1F68">
            <w:pPr>
              <w:rPr>
                <w:rFonts w:ascii="Arial" w:hAnsi="Arial" w:cs="Arial"/>
                <w:color w:val="000000"/>
              </w:rPr>
            </w:pPr>
            <w:r w:rsidRPr="00A7415B">
              <w:rPr>
                <w:rFonts w:ascii="Arial" w:hAnsi="Arial" w:cs="Arial"/>
                <w:color w:val="000000"/>
              </w:rPr>
              <w:t>ADMAH</w:t>
            </w:r>
          </w:p>
        </w:tc>
        <w:tc>
          <w:tcPr>
            <w:tcW w:w="2020" w:type="dxa"/>
            <w:tcBorders>
              <w:top w:val="nil"/>
              <w:left w:val="nil"/>
              <w:bottom w:val="single" w:sz="8" w:space="0" w:color="000000"/>
              <w:right w:val="single" w:sz="8" w:space="0" w:color="000000"/>
            </w:tcBorders>
            <w:shd w:val="clear" w:color="auto" w:fill="auto"/>
            <w:hideMark/>
          </w:tcPr>
          <w:p w14:paraId="0D35B170" w14:textId="77777777" w:rsidR="00CB1F68" w:rsidRPr="00A7415B" w:rsidRDefault="00CB1F68" w:rsidP="00CB1F68">
            <w:pPr>
              <w:rPr>
                <w:rFonts w:ascii="Arial" w:hAnsi="Arial" w:cs="Arial"/>
                <w:color w:val="000000"/>
              </w:rPr>
            </w:pPr>
            <w:r w:rsidRPr="00A7415B">
              <w:rPr>
                <w:rFonts w:ascii="Arial" w:hAnsi="Arial" w:cs="Arial"/>
                <w:color w:val="000000"/>
              </w:rPr>
              <w:t>ADMAH???</w:t>
            </w:r>
          </w:p>
        </w:tc>
        <w:tc>
          <w:tcPr>
            <w:tcW w:w="4460" w:type="dxa"/>
            <w:tcBorders>
              <w:top w:val="nil"/>
              <w:left w:val="nil"/>
              <w:bottom w:val="single" w:sz="8" w:space="0" w:color="000000"/>
              <w:right w:val="single" w:sz="8" w:space="0" w:color="000000"/>
            </w:tcBorders>
            <w:shd w:val="clear" w:color="auto" w:fill="auto"/>
            <w:hideMark/>
          </w:tcPr>
          <w:p w14:paraId="5FE4BC0D" w14:textId="77777777" w:rsidR="00CB1F68" w:rsidRPr="00A7415B" w:rsidRDefault="00CB1F68" w:rsidP="00CB1F68">
            <w:pPr>
              <w:rPr>
                <w:rFonts w:ascii="Arial" w:hAnsi="Arial" w:cs="Arial"/>
                <w:color w:val="000000"/>
              </w:rPr>
            </w:pPr>
            <w:r w:rsidRPr="00A7415B">
              <w:rPr>
                <w:rFonts w:ascii="Arial" w:hAnsi="Arial" w:cs="Arial"/>
                <w:color w:val="000000"/>
              </w:rPr>
              <w:t xml:space="preserve">Adam </w:t>
            </w:r>
          </w:p>
        </w:tc>
      </w:tr>
      <w:tr w:rsidR="00CB1F68" w:rsidRPr="00A7415B" w14:paraId="0E894C43"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0F2E1DFD" w14:textId="77777777" w:rsidR="00CB1F68" w:rsidRPr="00A7415B" w:rsidRDefault="00CB1F68" w:rsidP="00CB1F68">
            <w:pPr>
              <w:rPr>
                <w:rFonts w:ascii="Arial" w:hAnsi="Arial" w:cs="Arial"/>
                <w:color w:val="000000"/>
              </w:rPr>
            </w:pPr>
            <w:r w:rsidRPr="00A7415B">
              <w:rPr>
                <w:rFonts w:ascii="Arial" w:hAnsi="Arial" w:cs="Arial"/>
                <w:color w:val="000000"/>
              </w:rPr>
              <w:t>A-GAR</w:t>
            </w:r>
          </w:p>
        </w:tc>
        <w:tc>
          <w:tcPr>
            <w:tcW w:w="2020" w:type="dxa"/>
            <w:tcBorders>
              <w:top w:val="nil"/>
              <w:left w:val="nil"/>
              <w:bottom w:val="single" w:sz="8" w:space="0" w:color="000000"/>
              <w:right w:val="single" w:sz="8" w:space="0" w:color="000000"/>
            </w:tcBorders>
            <w:shd w:val="clear" w:color="auto" w:fill="auto"/>
            <w:hideMark/>
          </w:tcPr>
          <w:p w14:paraId="774125EF" w14:textId="77777777" w:rsidR="00CB1F68" w:rsidRPr="00A7415B" w:rsidRDefault="00CB1F68" w:rsidP="00CB1F68">
            <w:pPr>
              <w:rPr>
                <w:rFonts w:ascii="Arial" w:hAnsi="Arial" w:cs="Arial"/>
                <w:color w:val="000000"/>
              </w:rPr>
            </w:pPr>
            <w:r w:rsidRPr="00A7415B">
              <w:rPr>
                <w:rFonts w:ascii="Arial" w:hAnsi="Arial" w:cs="Arial"/>
                <w:color w:val="000000"/>
              </w:rPr>
              <w:t>A-GA-RU</w:t>
            </w:r>
          </w:p>
        </w:tc>
        <w:tc>
          <w:tcPr>
            <w:tcW w:w="4460" w:type="dxa"/>
            <w:tcBorders>
              <w:top w:val="nil"/>
              <w:left w:val="nil"/>
              <w:bottom w:val="single" w:sz="8" w:space="0" w:color="000000"/>
              <w:right w:val="single" w:sz="8" w:space="0" w:color="000000"/>
            </w:tcBorders>
            <w:shd w:val="clear" w:color="auto" w:fill="auto"/>
            <w:hideMark/>
          </w:tcPr>
          <w:p w14:paraId="1959366A" w14:textId="77777777" w:rsidR="00CB1F68" w:rsidRPr="00A7415B" w:rsidRDefault="00CB1F68" w:rsidP="00CB1F68">
            <w:pPr>
              <w:rPr>
                <w:rFonts w:ascii="Arial" w:hAnsi="Arial" w:cs="Arial"/>
                <w:color w:val="000000"/>
              </w:rPr>
            </w:pPr>
            <w:r w:rsidRPr="00A7415B">
              <w:rPr>
                <w:rFonts w:ascii="Arial" w:hAnsi="Arial" w:cs="Arial"/>
                <w:color w:val="000000"/>
              </w:rPr>
              <w:t>HAGAR (Gen 16:11)</w:t>
            </w:r>
          </w:p>
        </w:tc>
      </w:tr>
      <w:tr w:rsidR="00CB1F68" w:rsidRPr="00A7415B" w14:paraId="3352B6FD"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443F7251" w14:textId="77777777" w:rsidR="00CB1F68" w:rsidRPr="00A7415B" w:rsidRDefault="00CB1F68" w:rsidP="00CB1F68">
            <w:pPr>
              <w:rPr>
                <w:rFonts w:ascii="Arial" w:hAnsi="Arial" w:cs="Arial"/>
                <w:color w:val="000000"/>
              </w:rPr>
            </w:pPr>
            <w:r w:rsidRPr="00A7415B">
              <w:rPr>
                <w:rFonts w:ascii="Arial" w:hAnsi="Arial" w:cs="Arial"/>
                <w:color w:val="000000"/>
              </w:rPr>
              <w:t>A-GI-A-LUM</w:t>
            </w:r>
          </w:p>
        </w:tc>
        <w:tc>
          <w:tcPr>
            <w:tcW w:w="2020" w:type="dxa"/>
            <w:tcBorders>
              <w:top w:val="nil"/>
              <w:left w:val="nil"/>
              <w:bottom w:val="single" w:sz="8" w:space="0" w:color="000000"/>
              <w:right w:val="single" w:sz="8" w:space="0" w:color="000000"/>
            </w:tcBorders>
            <w:shd w:val="clear" w:color="auto" w:fill="auto"/>
            <w:hideMark/>
          </w:tcPr>
          <w:p w14:paraId="51116E4F" w14:textId="77777777" w:rsidR="00CB1F68" w:rsidRPr="00A7415B" w:rsidRDefault="00CB1F68" w:rsidP="00CB1F68">
            <w:pPr>
              <w:rPr>
                <w:rFonts w:ascii="Arial" w:hAnsi="Arial" w:cs="Arial"/>
                <w:color w:val="000000"/>
              </w:rPr>
            </w:pPr>
            <w:r w:rsidRPr="00A7415B">
              <w:rPr>
                <w:rFonts w:ascii="Arial" w:hAnsi="Arial" w:cs="Arial"/>
                <w:color w:val="000000"/>
              </w:rPr>
              <w:t>HAGIYAH</w:t>
            </w:r>
          </w:p>
        </w:tc>
        <w:tc>
          <w:tcPr>
            <w:tcW w:w="4460" w:type="dxa"/>
            <w:tcBorders>
              <w:top w:val="nil"/>
              <w:left w:val="nil"/>
              <w:bottom w:val="single" w:sz="8" w:space="0" w:color="000000"/>
              <w:right w:val="single" w:sz="8" w:space="0" w:color="000000"/>
            </w:tcBorders>
            <w:shd w:val="clear" w:color="auto" w:fill="auto"/>
            <w:hideMark/>
          </w:tcPr>
          <w:p w14:paraId="24C1A138" w14:textId="77777777" w:rsidR="00CB1F68" w:rsidRPr="00A7415B" w:rsidRDefault="00CB1F68" w:rsidP="00CB1F68">
            <w:pPr>
              <w:rPr>
                <w:rFonts w:ascii="Arial" w:hAnsi="Arial" w:cs="Arial"/>
                <w:color w:val="000000"/>
              </w:rPr>
            </w:pPr>
            <w:r w:rsidRPr="00A7415B">
              <w:rPr>
                <w:rFonts w:ascii="Arial" w:hAnsi="Arial" w:cs="Arial"/>
                <w:color w:val="000000"/>
              </w:rPr>
              <w:t>Haggai "The Most High/Yah is my feast"</w:t>
            </w:r>
          </w:p>
        </w:tc>
      </w:tr>
      <w:tr w:rsidR="00CB1F68" w:rsidRPr="00A7415B" w14:paraId="425FEC68"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0742D2FE" w14:textId="77777777" w:rsidR="00CB1F68" w:rsidRPr="00A7415B" w:rsidRDefault="00CB1F68" w:rsidP="00CB1F68">
            <w:pPr>
              <w:rPr>
                <w:rFonts w:ascii="Arial" w:hAnsi="Arial" w:cs="Arial"/>
                <w:color w:val="000000"/>
              </w:rPr>
            </w:pPr>
            <w:r w:rsidRPr="00A7415B">
              <w:rPr>
                <w:rFonts w:ascii="Arial" w:hAnsi="Arial" w:cs="Arial"/>
                <w:color w:val="000000"/>
              </w:rPr>
              <w:t>AN-NA-YA</w:t>
            </w:r>
          </w:p>
        </w:tc>
        <w:tc>
          <w:tcPr>
            <w:tcW w:w="2020" w:type="dxa"/>
            <w:tcBorders>
              <w:top w:val="nil"/>
              <w:left w:val="nil"/>
              <w:bottom w:val="single" w:sz="8" w:space="0" w:color="000000"/>
              <w:right w:val="single" w:sz="8" w:space="0" w:color="000000"/>
            </w:tcBorders>
            <w:shd w:val="clear" w:color="auto" w:fill="auto"/>
            <w:hideMark/>
          </w:tcPr>
          <w:p w14:paraId="29A50DE7"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3C13102A" w14:textId="77777777" w:rsidR="00CB1F68" w:rsidRPr="00A7415B" w:rsidRDefault="00CB1F68" w:rsidP="00CB1F68">
            <w:pPr>
              <w:rPr>
                <w:rFonts w:ascii="Arial" w:hAnsi="Arial" w:cs="Arial"/>
                <w:color w:val="000000"/>
              </w:rPr>
            </w:pPr>
            <w:r w:rsidRPr="00A7415B">
              <w:rPr>
                <w:rFonts w:ascii="Arial" w:hAnsi="Arial" w:cs="Arial"/>
                <w:color w:val="000000"/>
              </w:rPr>
              <w:t>Have pity oh Ya</w:t>
            </w:r>
          </w:p>
        </w:tc>
      </w:tr>
      <w:tr w:rsidR="00CB1F68" w:rsidRPr="00A7415B" w14:paraId="7309C02C"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74FD20C1" w14:textId="77777777" w:rsidR="00CB1F68" w:rsidRPr="00A7415B" w:rsidRDefault="00CB1F68" w:rsidP="00CB1F68">
            <w:pPr>
              <w:rPr>
                <w:rFonts w:ascii="Arial" w:hAnsi="Arial" w:cs="Arial"/>
                <w:color w:val="000000"/>
              </w:rPr>
            </w:pPr>
            <w:r w:rsidRPr="00A7415B">
              <w:rPr>
                <w:rFonts w:ascii="Arial" w:hAnsi="Arial" w:cs="Arial"/>
                <w:color w:val="000000"/>
              </w:rPr>
              <w:t>'A-WA</w:t>
            </w:r>
          </w:p>
        </w:tc>
        <w:tc>
          <w:tcPr>
            <w:tcW w:w="2020" w:type="dxa"/>
            <w:tcBorders>
              <w:top w:val="nil"/>
              <w:left w:val="nil"/>
              <w:bottom w:val="single" w:sz="8" w:space="0" w:color="000000"/>
              <w:right w:val="single" w:sz="8" w:space="0" w:color="000000"/>
            </w:tcBorders>
            <w:shd w:val="clear" w:color="auto" w:fill="auto"/>
            <w:hideMark/>
          </w:tcPr>
          <w:p w14:paraId="2DDE7730" w14:textId="77777777" w:rsidR="00CB1F68" w:rsidRPr="00A7415B" w:rsidRDefault="00CB1F68" w:rsidP="00CB1F68">
            <w:pPr>
              <w:rPr>
                <w:rFonts w:ascii="Arial" w:hAnsi="Arial" w:cs="Arial"/>
                <w:color w:val="000000"/>
              </w:rPr>
            </w:pPr>
            <w:r w:rsidRPr="00A7415B">
              <w:rPr>
                <w:rFonts w:ascii="Arial" w:hAnsi="Arial" w:cs="Arial"/>
                <w:color w:val="000000"/>
              </w:rPr>
              <w:t>HAWWAH</w:t>
            </w:r>
          </w:p>
        </w:tc>
        <w:tc>
          <w:tcPr>
            <w:tcW w:w="4460" w:type="dxa"/>
            <w:tcBorders>
              <w:top w:val="nil"/>
              <w:left w:val="nil"/>
              <w:bottom w:val="single" w:sz="8" w:space="0" w:color="000000"/>
              <w:right w:val="single" w:sz="8" w:space="0" w:color="000000"/>
            </w:tcBorders>
            <w:shd w:val="clear" w:color="auto" w:fill="auto"/>
            <w:hideMark/>
          </w:tcPr>
          <w:p w14:paraId="4A8F35A4" w14:textId="77777777" w:rsidR="00CB1F68" w:rsidRPr="00A7415B" w:rsidRDefault="00CB1F68" w:rsidP="00CB1F68">
            <w:pPr>
              <w:rPr>
                <w:rFonts w:ascii="Arial" w:hAnsi="Arial" w:cs="Arial"/>
                <w:color w:val="000000"/>
              </w:rPr>
            </w:pPr>
            <w:r w:rsidRPr="00A7415B">
              <w:rPr>
                <w:rFonts w:ascii="Arial" w:hAnsi="Arial" w:cs="Arial"/>
                <w:color w:val="000000"/>
              </w:rPr>
              <w:t>Eve</w:t>
            </w:r>
          </w:p>
        </w:tc>
      </w:tr>
      <w:tr w:rsidR="00CB1F68" w:rsidRPr="00A7415B" w14:paraId="0C768D66"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581E51E4" w14:textId="77777777" w:rsidR="00CB1F68" w:rsidRPr="00A7415B" w:rsidRDefault="00CB1F68" w:rsidP="00CB1F68">
            <w:pPr>
              <w:rPr>
                <w:rFonts w:ascii="Arial" w:hAnsi="Arial" w:cs="Arial"/>
                <w:color w:val="000000"/>
              </w:rPr>
            </w:pPr>
            <w:r w:rsidRPr="00A7415B">
              <w:rPr>
                <w:rFonts w:ascii="Arial" w:hAnsi="Arial" w:cs="Arial"/>
                <w:color w:val="000000"/>
              </w:rPr>
              <w:t>BA-RA-GU</w:t>
            </w:r>
          </w:p>
        </w:tc>
        <w:tc>
          <w:tcPr>
            <w:tcW w:w="2020" w:type="dxa"/>
            <w:tcBorders>
              <w:top w:val="nil"/>
              <w:left w:val="nil"/>
              <w:bottom w:val="single" w:sz="8" w:space="0" w:color="000000"/>
              <w:right w:val="single" w:sz="8" w:space="0" w:color="000000"/>
            </w:tcBorders>
            <w:shd w:val="clear" w:color="auto" w:fill="auto"/>
            <w:hideMark/>
          </w:tcPr>
          <w:p w14:paraId="1E38860D"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797B5B9D" w14:textId="77777777" w:rsidR="00CB1F68" w:rsidRPr="00A7415B" w:rsidRDefault="00CB1F68" w:rsidP="00CB1F68">
            <w:pPr>
              <w:rPr>
                <w:rFonts w:ascii="Arial" w:hAnsi="Arial" w:cs="Arial"/>
                <w:color w:val="000000"/>
              </w:rPr>
            </w:pPr>
            <w:r w:rsidRPr="00A7415B">
              <w:rPr>
                <w:rFonts w:ascii="Arial" w:hAnsi="Arial" w:cs="Arial"/>
                <w:color w:val="000000"/>
              </w:rPr>
              <w:t>the Voice has Created</w:t>
            </w:r>
          </w:p>
        </w:tc>
      </w:tr>
      <w:tr w:rsidR="00CB1F68" w:rsidRPr="00A7415B" w14:paraId="16E08C2A"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3B1B432B" w14:textId="77777777" w:rsidR="00CB1F68" w:rsidRPr="00A7415B" w:rsidRDefault="00CB1F68" w:rsidP="00CB1F68">
            <w:pPr>
              <w:rPr>
                <w:rFonts w:ascii="Arial" w:hAnsi="Arial" w:cs="Arial"/>
                <w:color w:val="000000"/>
              </w:rPr>
            </w:pPr>
            <w:r w:rsidRPr="00A7415B">
              <w:rPr>
                <w:rFonts w:ascii="Arial" w:hAnsi="Arial" w:cs="Arial"/>
                <w:color w:val="000000"/>
              </w:rPr>
              <w:t>BDY</w:t>
            </w:r>
          </w:p>
        </w:tc>
        <w:tc>
          <w:tcPr>
            <w:tcW w:w="2020" w:type="dxa"/>
            <w:tcBorders>
              <w:top w:val="nil"/>
              <w:left w:val="nil"/>
              <w:bottom w:val="single" w:sz="8" w:space="0" w:color="000000"/>
              <w:right w:val="single" w:sz="8" w:space="0" w:color="000000"/>
            </w:tcBorders>
            <w:shd w:val="clear" w:color="auto" w:fill="auto"/>
            <w:hideMark/>
          </w:tcPr>
          <w:p w14:paraId="1FEC9C8B" w14:textId="77777777" w:rsidR="00CB1F68" w:rsidRPr="00A7415B" w:rsidRDefault="00CB1F68" w:rsidP="00CB1F68">
            <w:pPr>
              <w:rPr>
                <w:rFonts w:ascii="Arial" w:hAnsi="Arial" w:cs="Arial"/>
                <w:color w:val="000000"/>
              </w:rPr>
            </w:pPr>
            <w:r w:rsidRPr="00A7415B">
              <w:rPr>
                <w:rFonts w:ascii="Arial" w:hAnsi="Arial" w:cs="Arial"/>
                <w:color w:val="000000"/>
              </w:rPr>
              <w:t>ABADIAH</w:t>
            </w:r>
          </w:p>
        </w:tc>
        <w:tc>
          <w:tcPr>
            <w:tcW w:w="4460" w:type="dxa"/>
            <w:tcBorders>
              <w:top w:val="nil"/>
              <w:left w:val="nil"/>
              <w:bottom w:val="single" w:sz="8" w:space="0" w:color="000000"/>
              <w:right w:val="single" w:sz="8" w:space="0" w:color="000000"/>
            </w:tcBorders>
            <w:shd w:val="clear" w:color="auto" w:fill="auto"/>
            <w:hideMark/>
          </w:tcPr>
          <w:p w14:paraId="533E44C1" w14:textId="77777777" w:rsidR="00CB1F68" w:rsidRPr="00A7415B" w:rsidRDefault="00CB1F68" w:rsidP="00CB1F68">
            <w:pPr>
              <w:rPr>
                <w:rFonts w:ascii="Arial" w:hAnsi="Arial" w:cs="Arial"/>
                <w:color w:val="000000"/>
              </w:rPr>
            </w:pPr>
            <w:r w:rsidRPr="00A7415B">
              <w:rPr>
                <w:rFonts w:ascii="Arial" w:hAnsi="Arial" w:cs="Arial"/>
                <w:color w:val="000000"/>
              </w:rPr>
              <w:t>Obadiah "Slave of God"</w:t>
            </w:r>
          </w:p>
        </w:tc>
      </w:tr>
      <w:tr w:rsidR="00CB1F68" w:rsidRPr="00A7415B" w14:paraId="01D579A5"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3F6DD7E3" w14:textId="77777777" w:rsidR="00CB1F68" w:rsidRPr="00A7415B" w:rsidRDefault="00CB1F68" w:rsidP="00CB1F68">
            <w:pPr>
              <w:rPr>
                <w:rFonts w:ascii="Arial" w:hAnsi="Arial" w:cs="Arial"/>
                <w:color w:val="000000"/>
              </w:rPr>
            </w:pPr>
            <w:r w:rsidRPr="00A7415B">
              <w:rPr>
                <w:rFonts w:ascii="Arial" w:hAnsi="Arial" w:cs="Arial"/>
                <w:color w:val="000000"/>
              </w:rPr>
              <w:lastRenderedPageBreak/>
              <w:t>BI-RI-DI-YA</w:t>
            </w:r>
          </w:p>
        </w:tc>
        <w:tc>
          <w:tcPr>
            <w:tcW w:w="2020" w:type="dxa"/>
            <w:tcBorders>
              <w:top w:val="nil"/>
              <w:left w:val="nil"/>
              <w:bottom w:val="single" w:sz="8" w:space="0" w:color="000000"/>
              <w:right w:val="single" w:sz="8" w:space="0" w:color="000000"/>
            </w:tcBorders>
            <w:shd w:val="clear" w:color="auto" w:fill="auto"/>
            <w:hideMark/>
          </w:tcPr>
          <w:p w14:paraId="73FFF4E1" w14:textId="77777777" w:rsidR="00CB1F68" w:rsidRPr="00A7415B" w:rsidRDefault="00CB1F68" w:rsidP="00CB1F68">
            <w:pPr>
              <w:rPr>
                <w:rFonts w:ascii="Arial" w:hAnsi="Arial" w:cs="Arial"/>
                <w:color w:val="000000"/>
              </w:rPr>
            </w:pPr>
            <w:r w:rsidRPr="00A7415B">
              <w:rPr>
                <w:rFonts w:ascii="Arial" w:hAnsi="Arial" w:cs="Arial"/>
                <w:color w:val="000000"/>
              </w:rPr>
              <w:t>BA-RA-DU</w:t>
            </w:r>
          </w:p>
        </w:tc>
        <w:tc>
          <w:tcPr>
            <w:tcW w:w="4460" w:type="dxa"/>
            <w:tcBorders>
              <w:top w:val="nil"/>
              <w:left w:val="nil"/>
              <w:bottom w:val="single" w:sz="8" w:space="0" w:color="000000"/>
              <w:right w:val="single" w:sz="8" w:space="0" w:color="000000"/>
            </w:tcBorders>
            <w:shd w:val="clear" w:color="auto" w:fill="auto"/>
            <w:hideMark/>
          </w:tcPr>
          <w:p w14:paraId="3D625EA3" w14:textId="77777777" w:rsidR="00CB1F68" w:rsidRPr="00A7415B" w:rsidRDefault="00CB1F68" w:rsidP="00CB1F68">
            <w:pPr>
              <w:rPr>
                <w:rFonts w:ascii="Arial" w:hAnsi="Arial" w:cs="Arial"/>
                <w:color w:val="000000"/>
              </w:rPr>
            </w:pPr>
            <w:r w:rsidRPr="00A7415B">
              <w:rPr>
                <w:rFonts w:ascii="Arial" w:hAnsi="Arial" w:cs="Arial"/>
                <w:color w:val="000000"/>
              </w:rPr>
              <w:t>Euphrates</w:t>
            </w:r>
          </w:p>
        </w:tc>
      </w:tr>
      <w:tr w:rsidR="00CB1F68" w:rsidRPr="00A7415B" w14:paraId="5432C76A"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75A86E07" w14:textId="77777777" w:rsidR="00CB1F68" w:rsidRPr="00A7415B" w:rsidRDefault="00CB1F68" w:rsidP="00CB1F68">
            <w:pPr>
              <w:rPr>
                <w:rFonts w:ascii="Arial" w:hAnsi="Arial" w:cs="Arial"/>
                <w:color w:val="000000"/>
              </w:rPr>
            </w:pPr>
            <w:r w:rsidRPr="00A7415B">
              <w:rPr>
                <w:rFonts w:ascii="Arial" w:hAnsi="Arial" w:cs="Arial"/>
                <w:color w:val="000000"/>
              </w:rPr>
              <w:t>BRKH</w:t>
            </w:r>
          </w:p>
        </w:tc>
        <w:tc>
          <w:tcPr>
            <w:tcW w:w="2020" w:type="dxa"/>
            <w:tcBorders>
              <w:top w:val="nil"/>
              <w:left w:val="nil"/>
              <w:bottom w:val="single" w:sz="8" w:space="0" w:color="000000"/>
              <w:right w:val="single" w:sz="8" w:space="0" w:color="000000"/>
            </w:tcBorders>
            <w:shd w:val="clear" w:color="auto" w:fill="auto"/>
            <w:hideMark/>
          </w:tcPr>
          <w:p w14:paraId="59920080" w14:textId="77777777" w:rsidR="00CB1F68" w:rsidRPr="00A7415B" w:rsidRDefault="00CB1F68" w:rsidP="00CB1F68">
            <w:pPr>
              <w:rPr>
                <w:rFonts w:ascii="Arial" w:hAnsi="Arial" w:cs="Arial"/>
                <w:color w:val="000000"/>
              </w:rPr>
            </w:pPr>
            <w:r w:rsidRPr="00A7415B">
              <w:rPr>
                <w:rFonts w:ascii="Arial" w:hAnsi="Arial" w:cs="Arial"/>
                <w:color w:val="000000"/>
              </w:rPr>
              <w:t>BARIACK</w:t>
            </w:r>
          </w:p>
        </w:tc>
        <w:tc>
          <w:tcPr>
            <w:tcW w:w="4460" w:type="dxa"/>
            <w:tcBorders>
              <w:top w:val="nil"/>
              <w:left w:val="nil"/>
              <w:bottom w:val="single" w:sz="8" w:space="0" w:color="000000"/>
              <w:right w:val="single" w:sz="8" w:space="0" w:color="000000"/>
            </w:tcBorders>
            <w:shd w:val="clear" w:color="auto" w:fill="auto"/>
            <w:hideMark/>
          </w:tcPr>
          <w:p w14:paraId="512A05F1" w14:textId="77777777" w:rsidR="00CB1F68" w:rsidRPr="00A7415B" w:rsidRDefault="00CB1F68" w:rsidP="00CB1F68">
            <w:pPr>
              <w:rPr>
                <w:rFonts w:ascii="Arial" w:hAnsi="Arial" w:cs="Arial"/>
                <w:color w:val="000000"/>
              </w:rPr>
            </w:pPr>
            <w:r w:rsidRPr="00A7415B">
              <w:rPr>
                <w:rFonts w:ascii="Arial" w:hAnsi="Arial" w:cs="Arial"/>
                <w:color w:val="000000"/>
              </w:rPr>
              <w:t>fleeing or evil</w:t>
            </w:r>
          </w:p>
        </w:tc>
      </w:tr>
      <w:tr w:rsidR="00CB1F68" w:rsidRPr="00A7415B" w14:paraId="14BF348B"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3B1917AF" w14:textId="77777777" w:rsidR="00CB1F68" w:rsidRPr="00A7415B" w:rsidRDefault="00CB1F68" w:rsidP="00CB1F68">
            <w:pPr>
              <w:rPr>
                <w:rFonts w:ascii="Arial" w:hAnsi="Arial" w:cs="Arial"/>
                <w:color w:val="000000"/>
              </w:rPr>
            </w:pPr>
            <w:r w:rsidRPr="00A7415B">
              <w:rPr>
                <w:rFonts w:ascii="Arial" w:hAnsi="Arial" w:cs="Arial"/>
                <w:color w:val="000000"/>
              </w:rPr>
              <w:t>CHAMISH</w:t>
            </w:r>
          </w:p>
        </w:tc>
        <w:tc>
          <w:tcPr>
            <w:tcW w:w="2020" w:type="dxa"/>
            <w:tcBorders>
              <w:top w:val="nil"/>
              <w:left w:val="nil"/>
              <w:bottom w:val="single" w:sz="8" w:space="0" w:color="000000"/>
              <w:right w:val="single" w:sz="8" w:space="0" w:color="000000"/>
            </w:tcBorders>
            <w:shd w:val="clear" w:color="auto" w:fill="auto"/>
            <w:hideMark/>
          </w:tcPr>
          <w:p w14:paraId="4CAE56CF" w14:textId="77777777" w:rsidR="00CB1F68" w:rsidRPr="00A7415B" w:rsidRDefault="00CB1F68" w:rsidP="00CB1F68">
            <w:pPr>
              <w:rPr>
                <w:rFonts w:ascii="Arial" w:hAnsi="Arial" w:cs="Arial"/>
                <w:color w:val="000000"/>
              </w:rPr>
            </w:pPr>
            <w:r w:rsidRPr="00A7415B">
              <w:rPr>
                <w:rFonts w:ascii="Arial" w:hAnsi="Arial" w:cs="Arial"/>
                <w:color w:val="000000"/>
              </w:rPr>
              <w:t>CHEMOSH</w:t>
            </w:r>
          </w:p>
        </w:tc>
        <w:tc>
          <w:tcPr>
            <w:tcW w:w="4460" w:type="dxa"/>
            <w:tcBorders>
              <w:top w:val="nil"/>
              <w:left w:val="nil"/>
              <w:bottom w:val="single" w:sz="8" w:space="0" w:color="000000"/>
              <w:right w:val="single" w:sz="8" w:space="0" w:color="000000"/>
            </w:tcBorders>
            <w:shd w:val="clear" w:color="auto" w:fill="auto"/>
            <w:hideMark/>
          </w:tcPr>
          <w:p w14:paraId="574532EB" w14:textId="77777777" w:rsidR="00CB1F68" w:rsidRPr="00A7415B" w:rsidRDefault="00CB1F68" w:rsidP="00CB1F68">
            <w:pPr>
              <w:rPr>
                <w:rFonts w:ascii="Arial" w:hAnsi="Arial" w:cs="Arial"/>
                <w:color w:val="000000"/>
              </w:rPr>
            </w:pPr>
            <w:r w:rsidRPr="00A7415B">
              <w:rPr>
                <w:rFonts w:ascii="Arial" w:hAnsi="Arial" w:cs="Arial"/>
                <w:color w:val="000000"/>
              </w:rPr>
              <w:t>Chemish Moab's patron god (Chemish in Jer 48:7)</w:t>
            </w:r>
          </w:p>
        </w:tc>
      </w:tr>
      <w:tr w:rsidR="00CB1F68" w:rsidRPr="00A7415B" w14:paraId="451B7FF1"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064F83CE" w14:textId="77777777" w:rsidR="00CB1F68" w:rsidRPr="00A7415B" w:rsidRDefault="00CB1F68" w:rsidP="00CB1F68">
            <w:pPr>
              <w:rPr>
                <w:rFonts w:ascii="Arial" w:hAnsi="Arial" w:cs="Arial"/>
                <w:color w:val="000000"/>
              </w:rPr>
            </w:pPr>
            <w:r w:rsidRPr="00A7415B">
              <w:rPr>
                <w:rFonts w:ascii="Arial" w:hAnsi="Arial" w:cs="Arial"/>
                <w:color w:val="000000"/>
              </w:rPr>
              <w:t>DA-BI-IR</w:t>
            </w:r>
          </w:p>
        </w:tc>
        <w:tc>
          <w:tcPr>
            <w:tcW w:w="2020" w:type="dxa"/>
            <w:tcBorders>
              <w:top w:val="nil"/>
              <w:left w:val="nil"/>
              <w:bottom w:val="single" w:sz="8" w:space="0" w:color="000000"/>
              <w:right w:val="single" w:sz="8" w:space="0" w:color="000000"/>
            </w:tcBorders>
            <w:shd w:val="clear" w:color="auto" w:fill="auto"/>
            <w:hideMark/>
          </w:tcPr>
          <w:p w14:paraId="33801801" w14:textId="77777777" w:rsidR="00CB1F68" w:rsidRPr="00A7415B" w:rsidRDefault="00CB1F68" w:rsidP="00CB1F68">
            <w:pPr>
              <w:rPr>
                <w:rFonts w:ascii="Arial" w:hAnsi="Arial" w:cs="Arial"/>
                <w:color w:val="000000"/>
              </w:rPr>
            </w:pPr>
            <w:r w:rsidRPr="00A7415B">
              <w:rPr>
                <w:rFonts w:ascii="Arial" w:hAnsi="Arial" w:cs="Arial"/>
                <w:color w:val="000000"/>
              </w:rPr>
              <w:t>DEBER</w:t>
            </w:r>
          </w:p>
        </w:tc>
        <w:tc>
          <w:tcPr>
            <w:tcW w:w="4460" w:type="dxa"/>
            <w:tcBorders>
              <w:top w:val="nil"/>
              <w:left w:val="nil"/>
              <w:bottom w:val="single" w:sz="8" w:space="0" w:color="000000"/>
              <w:right w:val="single" w:sz="8" w:space="0" w:color="000000"/>
            </w:tcBorders>
            <w:shd w:val="clear" w:color="auto" w:fill="auto"/>
            <w:hideMark/>
          </w:tcPr>
          <w:p w14:paraId="5425B19C" w14:textId="77777777" w:rsidR="00CB1F68" w:rsidRPr="00A7415B" w:rsidRDefault="00CB1F68" w:rsidP="00CB1F68">
            <w:pPr>
              <w:rPr>
                <w:rFonts w:ascii="Arial" w:hAnsi="Arial" w:cs="Arial"/>
                <w:color w:val="000000"/>
              </w:rPr>
            </w:pPr>
            <w:r w:rsidRPr="00A7415B">
              <w:rPr>
                <w:rFonts w:ascii="Arial" w:hAnsi="Arial" w:cs="Arial"/>
                <w:color w:val="000000"/>
              </w:rPr>
              <w:t>Pestilence (god) [see Hab 3:5 where he gets demoted and becomes Yahweh's attendant]</w:t>
            </w:r>
          </w:p>
        </w:tc>
      </w:tr>
      <w:tr w:rsidR="00CB1F68" w:rsidRPr="00A7415B" w14:paraId="7BBEAD60"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4B082B53" w14:textId="77777777" w:rsidR="00CB1F68" w:rsidRPr="00A7415B" w:rsidRDefault="00CB1F68" w:rsidP="00CB1F68">
            <w:pPr>
              <w:rPr>
                <w:rFonts w:ascii="Arial" w:hAnsi="Arial" w:cs="Arial"/>
                <w:color w:val="000000"/>
              </w:rPr>
            </w:pPr>
            <w:r w:rsidRPr="00A7415B">
              <w:rPr>
                <w:rFonts w:ascii="Arial" w:hAnsi="Arial" w:cs="Arial"/>
                <w:color w:val="000000"/>
              </w:rPr>
              <w:t>DAGAN</w:t>
            </w:r>
          </w:p>
        </w:tc>
        <w:tc>
          <w:tcPr>
            <w:tcW w:w="2020" w:type="dxa"/>
            <w:tcBorders>
              <w:top w:val="nil"/>
              <w:left w:val="nil"/>
              <w:bottom w:val="single" w:sz="8" w:space="0" w:color="000000"/>
              <w:right w:val="single" w:sz="8" w:space="0" w:color="000000"/>
            </w:tcBorders>
            <w:shd w:val="clear" w:color="auto" w:fill="auto"/>
            <w:hideMark/>
          </w:tcPr>
          <w:p w14:paraId="1372E2C6" w14:textId="77777777" w:rsidR="00CB1F68" w:rsidRPr="00A7415B" w:rsidRDefault="00CB1F68" w:rsidP="00CB1F68">
            <w:pPr>
              <w:rPr>
                <w:rFonts w:ascii="Arial" w:hAnsi="Arial" w:cs="Arial"/>
                <w:color w:val="000000"/>
              </w:rPr>
            </w:pPr>
            <w:r w:rsidRPr="00A7415B">
              <w:rPr>
                <w:rFonts w:ascii="Arial" w:hAnsi="Arial" w:cs="Arial"/>
                <w:color w:val="000000"/>
              </w:rPr>
              <w:t>DAGAN</w:t>
            </w:r>
          </w:p>
        </w:tc>
        <w:tc>
          <w:tcPr>
            <w:tcW w:w="4460" w:type="dxa"/>
            <w:tcBorders>
              <w:top w:val="nil"/>
              <w:left w:val="nil"/>
              <w:bottom w:val="single" w:sz="8" w:space="0" w:color="000000"/>
              <w:right w:val="single" w:sz="8" w:space="0" w:color="000000"/>
            </w:tcBorders>
            <w:shd w:val="clear" w:color="auto" w:fill="auto"/>
            <w:hideMark/>
          </w:tcPr>
          <w:p w14:paraId="397294AE" w14:textId="77777777" w:rsidR="00CB1F68" w:rsidRPr="00A7415B" w:rsidRDefault="00CB1F68" w:rsidP="00CB1F68">
            <w:pPr>
              <w:rPr>
                <w:rFonts w:ascii="Arial" w:hAnsi="Arial" w:cs="Arial"/>
                <w:color w:val="000000"/>
              </w:rPr>
            </w:pPr>
            <w:r w:rsidRPr="00A7415B">
              <w:rPr>
                <w:rFonts w:ascii="Arial" w:hAnsi="Arial" w:cs="Arial"/>
                <w:color w:val="000000"/>
              </w:rPr>
              <w:t>(god of) grain</w:t>
            </w:r>
          </w:p>
        </w:tc>
      </w:tr>
      <w:tr w:rsidR="00CB1F68" w:rsidRPr="00A7415B" w14:paraId="69DC461E"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5D0E37BB" w14:textId="77777777" w:rsidR="00CB1F68" w:rsidRPr="00A7415B" w:rsidRDefault="00CB1F68" w:rsidP="00CB1F68">
            <w:pPr>
              <w:rPr>
                <w:rFonts w:ascii="Arial" w:hAnsi="Arial" w:cs="Arial"/>
                <w:color w:val="000000"/>
              </w:rPr>
            </w:pPr>
            <w:r w:rsidRPr="00A7415B">
              <w:rPr>
                <w:rFonts w:ascii="Arial" w:hAnsi="Arial" w:cs="Arial"/>
                <w:color w:val="000000"/>
              </w:rPr>
              <w:t>DA-SI-MA-AD</w:t>
            </w:r>
          </w:p>
        </w:tc>
        <w:tc>
          <w:tcPr>
            <w:tcW w:w="2020" w:type="dxa"/>
            <w:tcBorders>
              <w:top w:val="nil"/>
              <w:left w:val="nil"/>
              <w:bottom w:val="single" w:sz="8" w:space="0" w:color="000000"/>
              <w:right w:val="single" w:sz="8" w:space="0" w:color="000000"/>
            </w:tcBorders>
            <w:shd w:val="clear" w:color="auto" w:fill="auto"/>
            <w:hideMark/>
          </w:tcPr>
          <w:p w14:paraId="057CE484"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23575ECB" w14:textId="77777777" w:rsidR="00CB1F68" w:rsidRPr="00A7415B" w:rsidRDefault="00CB1F68" w:rsidP="00CB1F68">
            <w:pPr>
              <w:rPr>
                <w:rFonts w:ascii="Arial" w:hAnsi="Arial" w:cs="Arial"/>
                <w:color w:val="000000"/>
              </w:rPr>
            </w:pPr>
            <w:r w:rsidRPr="00A7415B">
              <w:rPr>
                <w:rFonts w:ascii="Arial" w:hAnsi="Arial" w:cs="Arial"/>
                <w:color w:val="000000"/>
              </w:rPr>
              <w:t>He goat of God</w:t>
            </w:r>
          </w:p>
        </w:tc>
      </w:tr>
      <w:tr w:rsidR="00CB1F68" w:rsidRPr="00A7415B" w14:paraId="182CD9AA"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427AEBD4" w14:textId="77777777" w:rsidR="00CB1F68" w:rsidRPr="00A7415B" w:rsidRDefault="00CB1F68" w:rsidP="00CB1F68">
            <w:pPr>
              <w:rPr>
                <w:rFonts w:ascii="Arial" w:hAnsi="Arial" w:cs="Arial"/>
                <w:color w:val="000000"/>
              </w:rPr>
            </w:pPr>
            <w:r w:rsidRPr="00A7415B">
              <w:rPr>
                <w:rFonts w:ascii="Arial" w:hAnsi="Arial" w:cs="Arial"/>
                <w:color w:val="000000"/>
              </w:rPr>
              <w:t>da-si-ma-ad</w:t>
            </w:r>
          </w:p>
        </w:tc>
        <w:tc>
          <w:tcPr>
            <w:tcW w:w="2020" w:type="dxa"/>
            <w:tcBorders>
              <w:top w:val="nil"/>
              <w:left w:val="nil"/>
              <w:bottom w:val="single" w:sz="8" w:space="0" w:color="000000"/>
              <w:right w:val="single" w:sz="8" w:space="0" w:color="000000"/>
            </w:tcBorders>
            <w:shd w:val="clear" w:color="auto" w:fill="auto"/>
            <w:hideMark/>
          </w:tcPr>
          <w:p w14:paraId="00B5F252"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5F1DE025" w14:textId="77777777" w:rsidR="00CB1F68" w:rsidRPr="00A7415B" w:rsidRDefault="00CB1F68" w:rsidP="00CB1F68">
            <w:pPr>
              <w:rPr>
                <w:rFonts w:ascii="Arial" w:hAnsi="Arial" w:cs="Arial"/>
                <w:color w:val="000000"/>
              </w:rPr>
            </w:pPr>
            <w:r w:rsidRPr="00A7415B">
              <w:rPr>
                <w:rFonts w:ascii="Arial" w:hAnsi="Arial" w:cs="Arial"/>
                <w:color w:val="000000"/>
              </w:rPr>
              <w:t>the he-goat of the Grand</w:t>
            </w:r>
          </w:p>
        </w:tc>
      </w:tr>
      <w:tr w:rsidR="00CB1F68" w:rsidRPr="00A7415B" w14:paraId="70C219DE"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0BA7151E" w14:textId="77777777" w:rsidR="00CB1F68" w:rsidRPr="00A7415B" w:rsidRDefault="00CB1F68" w:rsidP="00CB1F68">
            <w:pPr>
              <w:rPr>
                <w:rFonts w:ascii="Arial" w:hAnsi="Arial" w:cs="Arial"/>
                <w:color w:val="000000"/>
              </w:rPr>
            </w:pPr>
            <w:r w:rsidRPr="00A7415B">
              <w:rPr>
                <w:rFonts w:ascii="Arial" w:hAnsi="Arial" w:cs="Arial"/>
                <w:color w:val="000000"/>
              </w:rPr>
              <w:t>DA-U-DUM</w:t>
            </w:r>
          </w:p>
        </w:tc>
        <w:tc>
          <w:tcPr>
            <w:tcW w:w="2020" w:type="dxa"/>
            <w:tcBorders>
              <w:top w:val="nil"/>
              <w:left w:val="nil"/>
              <w:bottom w:val="single" w:sz="8" w:space="0" w:color="000000"/>
              <w:right w:val="single" w:sz="8" w:space="0" w:color="000000"/>
            </w:tcBorders>
            <w:shd w:val="clear" w:color="auto" w:fill="auto"/>
            <w:hideMark/>
          </w:tcPr>
          <w:p w14:paraId="23E1E8E1" w14:textId="77777777" w:rsidR="00CB1F68" w:rsidRPr="00A7415B" w:rsidRDefault="00CB1F68" w:rsidP="00CB1F68">
            <w:pPr>
              <w:rPr>
                <w:rFonts w:ascii="Arial" w:hAnsi="Arial" w:cs="Arial"/>
                <w:color w:val="000000"/>
              </w:rPr>
            </w:pPr>
            <w:r w:rsidRPr="00A7415B">
              <w:rPr>
                <w:rFonts w:ascii="Arial" w:hAnsi="Arial" w:cs="Arial"/>
                <w:color w:val="000000"/>
              </w:rPr>
              <w:t>DAVID</w:t>
            </w:r>
          </w:p>
        </w:tc>
        <w:tc>
          <w:tcPr>
            <w:tcW w:w="4460" w:type="dxa"/>
            <w:tcBorders>
              <w:top w:val="nil"/>
              <w:left w:val="nil"/>
              <w:bottom w:val="single" w:sz="8" w:space="0" w:color="000000"/>
              <w:right w:val="single" w:sz="8" w:space="0" w:color="000000"/>
            </w:tcBorders>
            <w:shd w:val="clear" w:color="auto" w:fill="auto"/>
            <w:hideMark/>
          </w:tcPr>
          <w:p w14:paraId="2CAFD66F" w14:textId="77777777" w:rsidR="00CB1F68" w:rsidRPr="00A7415B" w:rsidRDefault="00CB1F68" w:rsidP="00CB1F68">
            <w:pPr>
              <w:rPr>
                <w:rFonts w:ascii="Arial" w:hAnsi="Arial" w:cs="Arial"/>
                <w:color w:val="000000"/>
              </w:rPr>
            </w:pPr>
            <w:r w:rsidRPr="00A7415B">
              <w:rPr>
                <w:rFonts w:ascii="Arial" w:hAnsi="Arial" w:cs="Arial"/>
                <w:color w:val="000000"/>
              </w:rPr>
              <w:t>David</w:t>
            </w:r>
          </w:p>
        </w:tc>
      </w:tr>
      <w:tr w:rsidR="00CB1F68" w:rsidRPr="00A7415B" w14:paraId="640882D7"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616746AB" w14:textId="77777777" w:rsidR="00CB1F68" w:rsidRPr="00A7415B" w:rsidRDefault="00CB1F68" w:rsidP="00CB1F68">
            <w:pPr>
              <w:rPr>
                <w:rFonts w:ascii="Arial" w:hAnsi="Arial" w:cs="Arial"/>
                <w:color w:val="000000"/>
              </w:rPr>
            </w:pPr>
            <w:r w:rsidRPr="00A7415B">
              <w:rPr>
                <w:rFonts w:ascii="Arial" w:hAnsi="Arial" w:cs="Arial"/>
                <w:color w:val="000000"/>
              </w:rPr>
              <w:t>DDA-SHI-IN</w:t>
            </w:r>
          </w:p>
        </w:tc>
        <w:tc>
          <w:tcPr>
            <w:tcW w:w="2020" w:type="dxa"/>
            <w:tcBorders>
              <w:top w:val="nil"/>
              <w:left w:val="nil"/>
              <w:bottom w:val="single" w:sz="8" w:space="0" w:color="000000"/>
              <w:right w:val="single" w:sz="8" w:space="0" w:color="000000"/>
            </w:tcBorders>
            <w:shd w:val="clear" w:color="auto" w:fill="auto"/>
            <w:hideMark/>
          </w:tcPr>
          <w:p w14:paraId="520EF30C" w14:textId="77777777" w:rsidR="00CB1F68" w:rsidRPr="00A7415B" w:rsidRDefault="00CB1F68" w:rsidP="00CB1F68">
            <w:pPr>
              <w:rPr>
                <w:rFonts w:ascii="Arial" w:hAnsi="Arial" w:cs="Arial"/>
                <w:color w:val="000000"/>
              </w:rPr>
            </w:pPr>
            <w:r w:rsidRPr="00A7415B">
              <w:rPr>
                <w:rFonts w:ascii="Arial" w:hAnsi="Arial" w:cs="Arial"/>
                <w:color w:val="000000"/>
              </w:rPr>
              <w:t>DESHENIM</w:t>
            </w:r>
          </w:p>
        </w:tc>
        <w:tc>
          <w:tcPr>
            <w:tcW w:w="4460" w:type="dxa"/>
            <w:tcBorders>
              <w:top w:val="nil"/>
              <w:left w:val="nil"/>
              <w:bottom w:val="single" w:sz="8" w:space="0" w:color="000000"/>
              <w:right w:val="single" w:sz="8" w:space="0" w:color="000000"/>
            </w:tcBorders>
            <w:shd w:val="clear" w:color="auto" w:fill="auto"/>
            <w:hideMark/>
          </w:tcPr>
          <w:p w14:paraId="228F06E7" w14:textId="77777777" w:rsidR="00CB1F68" w:rsidRPr="00A7415B" w:rsidRDefault="00CB1F68" w:rsidP="00CB1F68">
            <w:pPr>
              <w:rPr>
                <w:rFonts w:ascii="Arial" w:hAnsi="Arial" w:cs="Arial"/>
                <w:color w:val="000000"/>
              </w:rPr>
            </w:pPr>
            <w:r w:rsidRPr="00A7415B">
              <w:rPr>
                <w:rFonts w:ascii="Arial" w:hAnsi="Arial" w:cs="Arial"/>
                <w:color w:val="000000"/>
              </w:rPr>
              <w:t>(The) Fresh (One)</w:t>
            </w:r>
          </w:p>
        </w:tc>
      </w:tr>
      <w:tr w:rsidR="00CB1F68" w:rsidRPr="00A7415B" w14:paraId="7E8CA646"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3590516A" w14:textId="77777777" w:rsidR="00CB1F68" w:rsidRPr="00A7415B" w:rsidRDefault="00CB1F68" w:rsidP="00CB1F68">
            <w:pPr>
              <w:rPr>
                <w:rFonts w:ascii="Arial" w:hAnsi="Arial" w:cs="Arial"/>
                <w:color w:val="000000"/>
              </w:rPr>
            </w:pPr>
            <w:r w:rsidRPr="00A7415B">
              <w:rPr>
                <w:rFonts w:ascii="Arial" w:hAnsi="Arial" w:cs="Arial"/>
                <w:color w:val="000000"/>
              </w:rPr>
              <w:t>DI-A</w:t>
            </w:r>
          </w:p>
        </w:tc>
        <w:tc>
          <w:tcPr>
            <w:tcW w:w="2020" w:type="dxa"/>
            <w:tcBorders>
              <w:top w:val="nil"/>
              <w:left w:val="nil"/>
              <w:bottom w:val="single" w:sz="8" w:space="0" w:color="000000"/>
              <w:right w:val="single" w:sz="8" w:space="0" w:color="000000"/>
            </w:tcBorders>
            <w:shd w:val="clear" w:color="auto" w:fill="auto"/>
            <w:hideMark/>
          </w:tcPr>
          <w:p w14:paraId="7C902B24" w14:textId="77777777" w:rsidR="00CB1F68" w:rsidRPr="00A7415B" w:rsidRDefault="00CB1F68" w:rsidP="00CB1F68">
            <w:pPr>
              <w:rPr>
                <w:rFonts w:ascii="Arial" w:hAnsi="Arial" w:cs="Arial"/>
                <w:color w:val="000000"/>
              </w:rPr>
            </w:pPr>
            <w:r w:rsidRPr="00A7415B">
              <w:rPr>
                <w:rFonts w:ascii="Arial" w:hAnsi="Arial" w:cs="Arial"/>
                <w:color w:val="000000"/>
              </w:rPr>
              <w:t>DE-AH</w:t>
            </w:r>
          </w:p>
        </w:tc>
        <w:tc>
          <w:tcPr>
            <w:tcW w:w="4460" w:type="dxa"/>
            <w:tcBorders>
              <w:top w:val="nil"/>
              <w:left w:val="nil"/>
              <w:bottom w:val="single" w:sz="8" w:space="0" w:color="000000"/>
              <w:right w:val="single" w:sz="8" w:space="0" w:color="000000"/>
            </w:tcBorders>
            <w:shd w:val="clear" w:color="auto" w:fill="auto"/>
            <w:hideMark/>
          </w:tcPr>
          <w:p w14:paraId="41D409E6" w14:textId="77777777" w:rsidR="00CB1F68" w:rsidRPr="00A7415B" w:rsidRDefault="00CB1F68" w:rsidP="00CB1F68">
            <w:pPr>
              <w:rPr>
                <w:rFonts w:ascii="Arial" w:hAnsi="Arial" w:cs="Arial"/>
                <w:color w:val="000000"/>
              </w:rPr>
            </w:pPr>
            <w:r w:rsidRPr="00A7415B">
              <w:rPr>
                <w:rFonts w:ascii="Arial" w:hAnsi="Arial" w:cs="Arial"/>
                <w:color w:val="000000"/>
              </w:rPr>
              <w:t>Knowledge</w:t>
            </w:r>
          </w:p>
        </w:tc>
      </w:tr>
      <w:tr w:rsidR="00CB1F68" w:rsidRPr="00A7415B" w14:paraId="527FC81C"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74D3D6F1" w14:textId="77777777" w:rsidR="00CB1F68" w:rsidRPr="00A7415B" w:rsidRDefault="00CB1F68" w:rsidP="00CB1F68">
            <w:pPr>
              <w:rPr>
                <w:rFonts w:ascii="Arial" w:hAnsi="Arial" w:cs="Arial"/>
                <w:color w:val="000000"/>
              </w:rPr>
            </w:pPr>
            <w:r w:rsidRPr="00A7415B">
              <w:rPr>
                <w:rFonts w:ascii="Arial" w:hAnsi="Arial" w:cs="Arial"/>
                <w:color w:val="000000"/>
                <w:vertAlign w:val="superscript"/>
              </w:rPr>
              <w:t>dingir-</w:t>
            </w:r>
            <w:r w:rsidRPr="00A7415B">
              <w:rPr>
                <w:rFonts w:ascii="Arial" w:hAnsi="Arial" w:cs="Arial"/>
                <w:color w:val="000000"/>
              </w:rPr>
              <w:t>YA-RA-MU</w:t>
            </w:r>
          </w:p>
        </w:tc>
        <w:tc>
          <w:tcPr>
            <w:tcW w:w="2020" w:type="dxa"/>
            <w:tcBorders>
              <w:top w:val="nil"/>
              <w:left w:val="nil"/>
              <w:bottom w:val="single" w:sz="8" w:space="0" w:color="000000"/>
              <w:right w:val="single" w:sz="8" w:space="0" w:color="000000"/>
            </w:tcBorders>
            <w:shd w:val="clear" w:color="auto" w:fill="auto"/>
            <w:hideMark/>
          </w:tcPr>
          <w:p w14:paraId="7DE9E424" w14:textId="77777777" w:rsidR="00CB1F68" w:rsidRPr="00A7415B" w:rsidRDefault="00CB1F68" w:rsidP="00CB1F68">
            <w:pPr>
              <w:rPr>
                <w:rFonts w:ascii="Arial" w:hAnsi="Arial" w:cs="Arial"/>
                <w:color w:val="000000"/>
              </w:rPr>
            </w:pPr>
            <w:r w:rsidRPr="00A7415B">
              <w:rPr>
                <w:rFonts w:ascii="Arial" w:hAnsi="Arial" w:cs="Arial"/>
                <w:color w:val="000000"/>
              </w:rPr>
              <w:t>YO-RA-MU</w:t>
            </w:r>
          </w:p>
        </w:tc>
        <w:tc>
          <w:tcPr>
            <w:tcW w:w="4460" w:type="dxa"/>
            <w:tcBorders>
              <w:top w:val="nil"/>
              <w:left w:val="nil"/>
              <w:bottom w:val="single" w:sz="8" w:space="0" w:color="000000"/>
              <w:right w:val="single" w:sz="8" w:space="0" w:color="000000"/>
            </w:tcBorders>
            <w:shd w:val="clear" w:color="auto" w:fill="auto"/>
            <w:hideMark/>
          </w:tcPr>
          <w:p w14:paraId="10E23E61" w14:textId="77777777" w:rsidR="00CB1F68" w:rsidRPr="00A7415B" w:rsidRDefault="00CB1F68" w:rsidP="00CB1F68">
            <w:pPr>
              <w:rPr>
                <w:rFonts w:ascii="Arial" w:hAnsi="Arial" w:cs="Arial"/>
                <w:color w:val="000000"/>
              </w:rPr>
            </w:pPr>
            <w:r w:rsidRPr="00A7415B">
              <w:rPr>
                <w:rFonts w:ascii="Arial" w:hAnsi="Arial" w:cs="Arial"/>
                <w:color w:val="000000"/>
              </w:rPr>
              <w:t>Joram/Yoram (</w:t>
            </w:r>
            <w:r w:rsidRPr="00A7415B">
              <w:rPr>
                <w:rFonts w:ascii="Arial" w:hAnsi="Arial" w:cs="Arial"/>
                <w:color w:val="000000"/>
                <w:vertAlign w:val="superscript"/>
              </w:rPr>
              <w:t>dinger</w:t>
            </w:r>
            <w:r w:rsidRPr="00A7415B">
              <w:rPr>
                <w:rFonts w:ascii="Arial" w:hAnsi="Arial" w:cs="Arial"/>
                <w:color w:val="000000"/>
              </w:rPr>
              <w:t xml:space="preserve"> is determinative or   semantic marker which signifies that -ya is a god-name</w:t>
            </w:r>
          </w:p>
        </w:tc>
      </w:tr>
      <w:tr w:rsidR="00CB1F68" w:rsidRPr="00A7415B" w14:paraId="199679AC"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0B2CAED8" w14:textId="77777777" w:rsidR="00CB1F68" w:rsidRPr="00A7415B" w:rsidRDefault="00CB1F68" w:rsidP="00CB1F68">
            <w:pPr>
              <w:rPr>
                <w:rFonts w:ascii="Arial" w:hAnsi="Arial" w:cs="Arial"/>
                <w:color w:val="000000"/>
              </w:rPr>
            </w:pPr>
            <w:r w:rsidRPr="00A7415B">
              <w:rPr>
                <w:rFonts w:ascii="Arial" w:hAnsi="Arial" w:cs="Arial"/>
                <w:color w:val="000000"/>
              </w:rPr>
              <w:t>DI-SA-TU</w:t>
            </w:r>
          </w:p>
        </w:tc>
        <w:tc>
          <w:tcPr>
            <w:tcW w:w="2020" w:type="dxa"/>
            <w:tcBorders>
              <w:top w:val="nil"/>
              <w:left w:val="nil"/>
              <w:bottom w:val="single" w:sz="8" w:space="0" w:color="000000"/>
              <w:right w:val="single" w:sz="8" w:space="0" w:color="000000"/>
            </w:tcBorders>
            <w:shd w:val="clear" w:color="auto" w:fill="auto"/>
            <w:hideMark/>
          </w:tcPr>
          <w:p w14:paraId="4C3C51AF" w14:textId="77777777" w:rsidR="00CB1F68" w:rsidRPr="00A7415B" w:rsidRDefault="00CB1F68" w:rsidP="00CB1F68">
            <w:pPr>
              <w:rPr>
                <w:rFonts w:ascii="Arial" w:hAnsi="Arial" w:cs="Arial"/>
                <w:color w:val="000000"/>
              </w:rPr>
            </w:pPr>
            <w:r w:rsidRPr="00A7415B">
              <w:rPr>
                <w:rFonts w:ascii="Arial" w:hAnsi="Arial" w:cs="Arial"/>
                <w:color w:val="000000"/>
              </w:rPr>
              <w:t>I-SA-TU</w:t>
            </w:r>
          </w:p>
        </w:tc>
        <w:tc>
          <w:tcPr>
            <w:tcW w:w="4460" w:type="dxa"/>
            <w:tcBorders>
              <w:top w:val="nil"/>
              <w:left w:val="nil"/>
              <w:bottom w:val="single" w:sz="8" w:space="0" w:color="000000"/>
              <w:right w:val="single" w:sz="8" w:space="0" w:color="000000"/>
            </w:tcBorders>
            <w:shd w:val="clear" w:color="auto" w:fill="auto"/>
            <w:hideMark/>
          </w:tcPr>
          <w:p w14:paraId="41168FC6" w14:textId="77777777" w:rsidR="00CB1F68" w:rsidRPr="00A7415B" w:rsidRDefault="00CB1F68" w:rsidP="00CB1F68">
            <w:pPr>
              <w:rPr>
                <w:rFonts w:ascii="Arial" w:hAnsi="Arial" w:cs="Arial"/>
                <w:color w:val="000000"/>
              </w:rPr>
            </w:pPr>
            <w:r w:rsidRPr="00A7415B">
              <w:rPr>
                <w:rFonts w:ascii="Arial" w:hAnsi="Arial" w:cs="Arial"/>
                <w:color w:val="000000"/>
              </w:rPr>
              <w:t>(god of) Fire</w:t>
            </w:r>
          </w:p>
        </w:tc>
      </w:tr>
      <w:tr w:rsidR="00CB1F68" w:rsidRPr="00A7415B" w14:paraId="516E42F5"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3CC66DB0" w14:textId="77777777" w:rsidR="00CB1F68" w:rsidRPr="00A7415B" w:rsidRDefault="00CB1F68" w:rsidP="00CB1F68">
            <w:pPr>
              <w:rPr>
                <w:rFonts w:ascii="Arial" w:hAnsi="Arial" w:cs="Arial"/>
                <w:color w:val="000000"/>
              </w:rPr>
            </w:pPr>
            <w:r w:rsidRPr="00A7415B">
              <w:rPr>
                <w:rFonts w:ascii="Arial" w:hAnsi="Arial" w:cs="Arial"/>
                <w:color w:val="000000"/>
              </w:rPr>
              <w:t>DMA-NI</w:t>
            </w:r>
          </w:p>
        </w:tc>
        <w:tc>
          <w:tcPr>
            <w:tcW w:w="2020" w:type="dxa"/>
            <w:tcBorders>
              <w:top w:val="nil"/>
              <w:left w:val="nil"/>
              <w:bottom w:val="single" w:sz="8" w:space="0" w:color="000000"/>
              <w:right w:val="single" w:sz="8" w:space="0" w:color="000000"/>
            </w:tcBorders>
            <w:shd w:val="clear" w:color="auto" w:fill="auto"/>
            <w:hideMark/>
          </w:tcPr>
          <w:p w14:paraId="236AC73D" w14:textId="77777777" w:rsidR="00CB1F68" w:rsidRPr="00A7415B" w:rsidRDefault="00CB1F68" w:rsidP="00CB1F68">
            <w:pPr>
              <w:rPr>
                <w:rFonts w:ascii="Arial" w:hAnsi="Arial" w:cs="Arial"/>
                <w:color w:val="000000"/>
              </w:rPr>
            </w:pPr>
            <w:r w:rsidRPr="00A7415B">
              <w:rPr>
                <w:rFonts w:ascii="Arial" w:hAnsi="Arial" w:cs="Arial"/>
                <w:color w:val="000000"/>
              </w:rPr>
              <w:t>MANI</w:t>
            </w:r>
          </w:p>
        </w:tc>
        <w:tc>
          <w:tcPr>
            <w:tcW w:w="4460" w:type="dxa"/>
            <w:tcBorders>
              <w:top w:val="nil"/>
              <w:left w:val="nil"/>
              <w:bottom w:val="single" w:sz="8" w:space="0" w:color="000000"/>
              <w:right w:val="single" w:sz="8" w:space="0" w:color="000000"/>
            </w:tcBorders>
            <w:shd w:val="clear" w:color="auto" w:fill="auto"/>
            <w:hideMark/>
          </w:tcPr>
          <w:p w14:paraId="526A41E1" w14:textId="77777777" w:rsidR="00CB1F68" w:rsidRPr="00A7415B" w:rsidRDefault="00CB1F68" w:rsidP="00CB1F68">
            <w:pPr>
              <w:rPr>
                <w:rFonts w:ascii="Arial" w:hAnsi="Arial" w:cs="Arial"/>
                <w:color w:val="000000"/>
              </w:rPr>
            </w:pPr>
            <w:r w:rsidRPr="00A7415B">
              <w:rPr>
                <w:rFonts w:ascii="Arial" w:hAnsi="Arial" w:cs="Arial"/>
                <w:color w:val="000000"/>
              </w:rPr>
              <w:t>(god of) Mercy</w:t>
            </w:r>
          </w:p>
        </w:tc>
      </w:tr>
      <w:tr w:rsidR="00CB1F68" w:rsidRPr="00A7415B" w14:paraId="776AB5E4"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0E0B9244" w14:textId="77777777" w:rsidR="00CB1F68" w:rsidRPr="00A7415B" w:rsidRDefault="00CB1F68" w:rsidP="00CB1F68">
            <w:pPr>
              <w:rPr>
                <w:rFonts w:ascii="Arial" w:hAnsi="Arial" w:cs="Arial"/>
                <w:color w:val="000000"/>
              </w:rPr>
            </w:pPr>
            <w:r w:rsidRPr="00A7415B">
              <w:rPr>
                <w:rFonts w:ascii="Arial" w:hAnsi="Arial" w:cs="Arial"/>
                <w:color w:val="000000"/>
              </w:rPr>
              <w:t>DMRB'L</w:t>
            </w:r>
          </w:p>
        </w:tc>
        <w:tc>
          <w:tcPr>
            <w:tcW w:w="2020" w:type="dxa"/>
            <w:tcBorders>
              <w:top w:val="nil"/>
              <w:left w:val="nil"/>
              <w:bottom w:val="single" w:sz="8" w:space="0" w:color="000000"/>
              <w:right w:val="single" w:sz="8" w:space="0" w:color="000000"/>
            </w:tcBorders>
            <w:shd w:val="clear" w:color="auto" w:fill="auto"/>
            <w:hideMark/>
          </w:tcPr>
          <w:p w14:paraId="6CF6E556"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56C8FBA4" w14:textId="77777777" w:rsidR="00CB1F68" w:rsidRPr="00A7415B" w:rsidRDefault="00CB1F68" w:rsidP="00CB1F68">
            <w:pPr>
              <w:rPr>
                <w:rFonts w:ascii="Arial" w:hAnsi="Arial" w:cs="Arial"/>
                <w:color w:val="000000"/>
              </w:rPr>
            </w:pPr>
            <w:r w:rsidRPr="00A7415B">
              <w:rPr>
                <w:rFonts w:ascii="Arial" w:hAnsi="Arial" w:cs="Arial"/>
                <w:color w:val="000000"/>
              </w:rPr>
              <w:t>Baal is sentinel</w:t>
            </w:r>
          </w:p>
        </w:tc>
      </w:tr>
      <w:tr w:rsidR="00CB1F68" w:rsidRPr="00A7415B" w14:paraId="7857EC4A"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53D0DA92" w14:textId="77777777" w:rsidR="00CB1F68" w:rsidRPr="00A7415B" w:rsidRDefault="00CB1F68" w:rsidP="00CB1F68">
            <w:pPr>
              <w:rPr>
                <w:rFonts w:ascii="Arial" w:hAnsi="Arial" w:cs="Arial"/>
                <w:color w:val="000000"/>
              </w:rPr>
            </w:pPr>
            <w:r w:rsidRPr="00A7415B">
              <w:rPr>
                <w:rFonts w:ascii="Arial" w:hAnsi="Arial" w:cs="Arial"/>
                <w:color w:val="000000"/>
              </w:rPr>
              <w:t>DMRHD</w:t>
            </w:r>
          </w:p>
        </w:tc>
        <w:tc>
          <w:tcPr>
            <w:tcW w:w="2020" w:type="dxa"/>
            <w:tcBorders>
              <w:top w:val="nil"/>
              <w:left w:val="nil"/>
              <w:bottom w:val="single" w:sz="8" w:space="0" w:color="000000"/>
              <w:right w:val="single" w:sz="8" w:space="0" w:color="000000"/>
            </w:tcBorders>
            <w:shd w:val="clear" w:color="auto" w:fill="auto"/>
            <w:hideMark/>
          </w:tcPr>
          <w:p w14:paraId="0E5DFEDD"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4707265F" w14:textId="77777777" w:rsidR="00CB1F68" w:rsidRPr="00A7415B" w:rsidRDefault="00CB1F68" w:rsidP="00CB1F68">
            <w:pPr>
              <w:rPr>
                <w:rFonts w:ascii="Arial" w:hAnsi="Arial" w:cs="Arial"/>
                <w:color w:val="000000"/>
              </w:rPr>
            </w:pPr>
            <w:r w:rsidRPr="00A7415B">
              <w:rPr>
                <w:rFonts w:ascii="Arial" w:hAnsi="Arial" w:cs="Arial"/>
                <w:color w:val="000000"/>
              </w:rPr>
              <w:t>Hadd is sentinel</w:t>
            </w:r>
          </w:p>
        </w:tc>
      </w:tr>
      <w:tr w:rsidR="00CB1F68" w:rsidRPr="00A7415B" w14:paraId="23CF1F4B"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6010D4A8" w14:textId="77777777" w:rsidR="00CB1F68" w:rsidRPr="00A7415B" w:rsidRDefault="00CB1F68" w:rsidP="00CB1F68">
            <w:pPr>
              <w:rPr>
                <w:rFonts w:ascii="Arial" w:hAnsi="Arial" w:cs="Arial"/>
                <w:color w:val="000000"/>
              </w:rPr>
            </w:pPr>
            <w:r w:rsidRPr="00A7415B">
              <w:rPr>
                <w:rFonts w:ascii="Arial" w:hAnsi="Arial" w:cs="Arial"/>
                <w:color w:val="000000"/>
              </w:rPr>
              <w:t>DMRY</w:t>
            </w:r>
          </w:p>
        </w:tc>
        <w:tc>
          <w:tcPr>
            <w:tcW w:w="2020" w:type="dxa"/>
            <w:tcBorders>
              <w:top w:val="nil"/>
              <w:left w:val="nil"/>
              <w:bottom w:val="single" w:sz="8" w:space="0" w:color="000000"/>
              <w:right w:val="single" w:sz="8" w:space="0" w:color="000000"/>
            </w:tcBorders>
            <w:shd w:val="clear" w:color="auto" w:fill="auto"/>
            <w:hideMark/>
          </w:tcPr>
          <w:p w14:paraId="00BB21F4"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261236DA" w14:textId="77777777" w:rsidR="00CB1F68" w:rsidRPr="00A7415B" w:rsidRDefault="00CB1F68" w:rsidP="00CB1F68">
            <w:pPr>
              <w:rPr>
                <w:rFonts w:ascii="Arial" w:hAnsi="Arial" w:cs="Arial"/>
                <w:color w:val="000000"/>
              </w:rPr>
            </w:pPr>
            <w:r w:rsidRPr="00A7415B">
              <w:rPr>
                <w:rFonts w:ascii="Arial" w:hAnsi="Arial" w:cs="Arial"/>
                <w:color w:val="000000"/>
              </w:rPr>
              <w:t>Ya is sentinel</w:t>
            </w:r>
          </w:p>
        </w:tc>
      </w:tr>
      <w:tr w:rsidR="00CB1F68" w:rsidRPr="00A7415B" w14:paraId="6001FEA7"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5BF033E8" w14:textId="77777777" w:rsidR="00CB1F68" w:rsidRPr="00A7415B" w:rsidRDefault="00CB1F68" w:rsidP="00CB1F68">
            <w:pPr>
              <w:rPr>
                <w:rFonts w:ascii="Arial" w:hAnsi="Arial" w:cs="Arial"/>
                <w:color w:val="000000"/>
              </w:rPr>
            </w:pPr>
            <w:r w:rsidRPr="00A7415B">
              <w:rPr>
                <w:rFonts w:ascii="Arial" w:hAnsi="Arial" w:cs="Arial"/>
                <w:color w:val="000000"/>
              </w:rPr>
              <w:t>E-BA-RI-UM</w:t>
            </w:r>
          </w:p>
        </w:tc>
        <w:tc>
          <w:tcPr>
            <w:tcW w:w="2020" w:type="dxa"/>
            <w:tcBorders>
              <w:top w:val="nil"/>
              <w:left w:val="nil"/>
              <w:bottom w:val="single" w:sz="8" w:space="0" w:color="000000"/>
              <w:right w:val="single" w:sz="8" w:space="0" w:color="000000"/>
            </w:tcBorders>
            <w:shd w:val="clear" w:color="auto" w:fill="auto"/>
            <w:hideMark/>
          </w:tcPr>
          <w:p w14:paraId="2904418F"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2353C6E5" w14:textId="77777777" w:rsidR="00CB1F68" w:rsidRPr="00A7415B" w:rsidRDefault="00CB1F68" w:rsidP="00CB1F68">
            <w:pPr>
              <w:rPr>
                <w:rFonts w:ascii="Arial" w:hAnsi="Arial" w:cs="Arial"/>
                <w:color w:val="000000"/>
              </w:rPr>
            </w:pPr>
            <w:r w:rsidRPr="00A7415B">
              <w:rPr>
                <w:rFonts w:ascii="Arial" w:hAnsi="Arial" w:cs="Arial"/>
                <w:color w:val="000000"/>
              </w:rPr>
              <w:t>the Temple of the Creator</w:t>
            </w:r>
          </w:p>
        </w:tc>
      </w:tr>
      <w:tr w:rsidR="00CB1F68" w:rsidRPr="00A7415B" w14:paraId="21F4D458"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4793471A" w14:textId="77777777" w:rsidR="00CB1F68" w:rsidRPr="00A7415B" w:rsidRDefault="00CB1F68" w:rsidP="00CB1F68">
            <w:pPr>
              <w:rPr>
                <w:rFonts w:ascii="Arial" w:hAnsi="Arial" w:cs="Arial"/>
                <w:color w:val="000000"/>
              </w:rPr>
            </w:pPr>
            <w:r w:rsidRPr="00A7415B">
              <w:rPr>
                <w:rFonts w:ascii="Arial" w:hAnsi="Arial" w:cs="Arial"/>
                <w:color w:val="000000"/>
              </w:rPr>
              <w:t>EN-NA-IL</w:t>
            </w:r>
          </w:p>
        </w:tc>
        <w:tc>
          <w:tcPr>
            <w:tcW w:w="2020" w:type="dxa"/>
            <w:tcBorders>
              <w:top w:val="nil"/>
              <w:left w:val="nil"/>
              <w:bottom w:val="single" w:sz="8" w:space="0" w:color="000000"/>
              <w:right w:val="single" w:sz="8" w:space="0" w:color="000000"/>
            </w:tcBorders>
            <w:shd w:val="clear" w:color="auto" w:fill="auto"/>
            <w:hideMark/>
          </w:tcPr>
          <w:p w14:paraId="781B82A3"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526FB162" w14:textId="77777777" w:rsidR="00CB1F68" w:rsidRPr="00A7415B" w:rsidRDefault="00CB1F68" w:rsidP="00CB1F68">
            <w:pPr>
              <w:rPr>
                <w:rFonts w:ascii="Arial" w:hAnsi="Arial" w:cs="Arial"/>
                <w:color w:val="000000"/>
              </w:rPr>
            </w:pPr>
            <w:r w:rsidRPr="00A7415B">
              <w:rPr>
                <w:rFonts w:ascii="Arial" w:hAnsi="Arial" w:cs="Arial"/>
                <w:color w:val="000000"/>
              </w:rPr>
              <w:t>Have pity</w:t>
            </w:r>
          </w:p>
        </w:tc>
      </w:tr>
      <w:tr w:rsidR="00CB1F68" w:rsidRPr="00A7415B" w14:paraId="4087499F"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48830258" w14:textId="77777777" w:rsidR="00CB1F68" w:rsidRPr="00A7415B" w:rsidRDefault="00CB1F68" w:rsidP="00CB1F68">
            <w:pPr>
              <w:rPr>
                <w:rFonts w:ascii="Arial" w:hAnsi="Arial" w:cs="Arial"/>
                <w:color w:val="000000"/>
              </w:rPr>
            </w:pPr>
            <w:r w:rsidRPr="00A7415B">
              <w:rPr>
                <w:rFonts w:ascii="Arial" w:hAnsi="Arial" w:cs="Arial"/>
                <w:color w:val="000000"/>
              </w:rPr>
              <w:t>EN-NA-MA-AD</w:t>
            </w:r>
          </w:p>
        </w:tc>
        <w:tc>
          <w:tcPr>
            <w:tcW w:w="2020" w:type="dxa"/>
            <w:tcBorders>
              <w:top w:val="nil"/>
              <w:left w:val="nil"/>
              <w:bottom w:val="single" w:sz="8" w:space="0" w:color="000000"/>
              <w:right w:val="single" w:sz="8" w:space="0" w:color="000000"/>
            </w:tcBorders>
            <w:shd w:val="clear" w:color="auto" w:fill="auto"/>
            <w:hideMark/>
          </w:tcPr>
          <w:p w14:paraId="64FDC3A8"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7647EE20" w14:textId="77777777" w:rsidR="00CB1F68" w:rsidRPr="00A7415B" w:rsidRDefault="00CB1F68" w:rsidP="00CB1F68">
            <w:pPr>
              <w:rPr>
                <w:rFonts w:ascii="Arial" w:hAnsi="Arial" w:cs="Arial"/>
                <w:color w:val="000000"/>
              </w:rPr>
            </w:pPr>
            <w:r w:rsidRPr="00A7415B">
              <w:rPr>
                <w:rFonts w:ascii="Arial" w:hAnsi="Arial" w:cs="Arial"/>
                <w:color w:val="000000"/>
              </w:rPr>
              <w:t>Have mercy O Grand (see Ps 46:2 and 78:49)</w:t>
            </w:r>
          </w:p>
        </w:tc>
      </w:tr>
      <w:tr w:rsidR="00CB1F68" w:rsidRPr="00A7415B" w14:paraId="7361275A"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21202651" w14:textId="77777777" w:rsidR="00CB1F68" w:rsidRPr="00A7415B" w:rsidRDefault="00CB1F68" w:rsidP="00CB1F68">
            <w:pPr>
              <w:rPr>
                <w:rFonts w:ascii="Arial" w:hAnsi="Arial" w:cs="Arial"/>
                <w:color w:val="000000"/>
              </w:rPr>
            </w:pPr>
            <w:r w:rsidRPr="00A7415B">
              <w:rPr>
                <w:rFonts w:ascii="Arial" w:hAnsi="Arial" w:cs="Arial"/>
                <w:color w:val="000000"/>
              </w:rPr>
              <w:lastRenderedPageBreak/>
              <w:t>(E)-DA-BAR</w:t>
            </w:r>
          </w:p>
        </w:tc>
        <w:tc>
          <w:tcPr>
            <w:tcW w:w="2020" w:type="dxa"/>
            <w:tcBorders>
              <w:top w:val="nil"/>
              <w:left w:val="nil"/>
              <w:bottom w:val="single" w:sz="8" w:space="0" w:color="000000"/>
              <w:right w:val="single" w:sz="8" w:space="0" w:color="000000"/>
            </w:tcBorders>
            <w:shd w:val="clear" w:color="auto" w:fill="auto"/>
            <w:hideMark/>
          </w:tcPr>
          <w:p w14:paraId="696AA4D3" w14:textId="77777777" w:rsidR="00CB1F68" w:rsidRPr="00A7415B" w:rsidRDefault="00CB1F68" w:rsidP="00CB1F68">
            <w:pPr>
              <w:rPr>
                <w:rFonts w:ascii="Arial" w:hAnsi="Arial" w:cs="Arial"/>
                <w:color w:val="000000"/>
              </w:rPr>
            </w:pPr>
            <w:r w:rsidRPr="00A7415B">
              <w:rPr>
                <w:rFonts w:ascii="Arial" w:hAnsi="Arial" w:cs="Arial"/>
                <w:color w:val="000000"/>
              </w:rPr>
              <w:t>DA-BAR</w:t>
            </w:r>
          </w:p>
        </w:tc>
        <w:tc>
          <w:tcPr>
            <w:tcW w:w="4460" w:type="dxa"/>
            <w:tcBorders>
              <w:top w:val="nil"/>
              <w:left w:val="nil"/>
              <w:bottom w:val="single" w:sz="8" w:space="0" w:color="000000"/>
              <w:right w:val="single" w:sz="8" w:space="0" w:color="000000"/>
            </w:tcBorders>
            <w:shd w:val="clear" w:color="auto" w:fill="auto"/>
            <w:hideMark/>
          </w:tcPr>
          <w:p w14:paraId="3B4223B8" w14:textId="77777777" w:rsidR="00CB1F68" w:rsidRPr="00A7415B" w:rsidRDefault="00CB1F68" w:rsidP="00CB1F68">
            <w:pPr>
              <w:rPr>
                <w:rFonts w:ascii="Arial" w:hAnsi="Arial" w:cs="Arial"/>
                <w:color w:val="000000"/>
              </w:rPr>
            </w:pPr>
            <w:r w:rsidRPr="00A7415B">
              <w:rPr>
                <w:rFonts w:ascii="Arial" w:hAnsi="Arial" w:cs="Arial"/>
                <w:color w:val="000000"/>
              </w:rPr>
              <w:t>(Temple of) The Word</w:t>
            </w:r>
          </w:p>
        </w:tc>
      </w:tr>
      <w:tr w:rsidR="00CB1F68" w:rsidRPr="00A7415B" w14:paraId="50705C69"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712F9BE8" w14:textId="77777777" w:rsidR="00CB1F68" w:rsidRPr="00A7415B" w:rsidRDefault="00CB1F68" w:rsidP="00CB1F68">
            <w:pPr>
              <w:rPr>
                <w:rFonts w:ascii="Arial" w:hAnsi="Arial" w:cs="Arial"/>
                <w:color w:val="000000"/>
              </w:rPr>
            </w:pPr>
            <w:r w:rsidRPr="00A7415B">
              <w:rPr>
                <w:rFonts w:ascii="Arial" w:hAnsi="Arial" w:cs="Arial"/>
                <w:color w:val="000000"/>
              </w:rPr>
              <w:t>(E)-MU-RI-IQ</w:t>
            </w:r>
          </w:p>
        </w:tc>
        <w:tc>
          <w:tcPr>
            <w:tcW w:w="2020" w:type="dxa"/>
            <w:tcBorders>
              <w:top w:val="nil"/>
              <w:left w:val="nil"/>
              <w:bottom w:val="single" w:sz="8" w:space="0" w:color="000000"/>
              <w:right w:val="single" w:sz="8" w:space="0" w:color="000000"/>
            </w:tcBorders>
            <w:shd w:val="clear" w:color="auto" w:fill="auto"/>
            <w:hideMark/>
          </w:tcPr>
          <w:p w14:paraId="4A7D08FE" w14:textId="77777777" w:rsidR="00CB1F68" w:rsidRPr="00A7415B" w:rsidRDefault="00CB1F68" w:rsidP="00CB1F68">
            <w:pPr>
              <w:rPr>
                <w:rFonts w:ascii="Arial" w:hAnsi="Arial" w:cs="Arial"/>
                <w:color w:val="000000"/>
              </w:rPr>
            </w:pPr>
            <w:r w:rsidRPr="00A7415B">
              <w:rPr>
                <w:rFonts w:ascii="Arial" w:hAnsi="Arial" w:cs="Arial"/>
                <w:color w:val="000000"/>
              </w:rPr>
              <w:t>YE-RE-Q</w:t>
            </w:r>
          </w:p>
        </w:tc>
        <w:tc>
          <w:tcPr>
            <w:tcW w:w="4460" w:type="dxa"/>
            <w:tcBorders>
              <w:top w:val="nil"/>
              <w:left w:val="nil"/>
              <w:bottom w:val="single" w:sz="8" w:space="0" w:color="000000"/>
              <w:right w:val="single" w:sz="8" w:space="0" w:color="000000"/>
            </w:tcBorders>
            <w:shd w:val="clear" w:color="auto" w:fill="auto"/>
            <w:hideMark/>
          </w:tcPr>
          <w:p w14:paraId="39CEDFE6" w14:textId="77777777" w:rsidR="00CB1F68" w:rsidRPr="00A7415B" w:rsidRDefault="00CB1F68" w:rsidP="00CB1F68">
            <w:pPr>
              <w:rPr>
                <w:rFonts w:ascii="Arial" w:hAnsi="Arial" w:cs="Arial"/>
                <w:color w:val="000000"/>
              </w:rPr>
            </w:pPr>
            <w:r w:rsidRPr="00A7415B">
              <w:rPr>
                <w:rFonts w:ascii="Arial" w:hAnsi="Arial" w:cs="Arial"/>
                <w:color w:val="000000"/>
              </w:rPr>
              <w:t>(Temple of) The One that makes green</w:t>
            </w:r>
          </w:p>
        </w:tc>
      </w:tr>
      <w:tr w:rsidR="00CB1F68" w:rsidRPr="00A7415B" w14:paraId="7A57E83F" w14:textId="77777777" w:rsidTr="00CB1F68">
        <w:trPr>
          <w:trHeight w:val="619"/>
        </w:trPr>
        <w:tc>
          <w:tcPr>
            <w:tcW w:w="3120" w:type="dxa"/>
            <w:tcBorders>
              <w:top w:val="nil"/>
              <w:left w:val="single" w:sz="8" w:space="0" w:color="000000"/>
              <w:bottom w:val="single" w:sz="8" w:space="0" w:color="000000"/>
              <w:right w:val="single" w:sz="8" w:space="0" w:color="000000"/>
            </w:tcBorders>
            <w:shd w:val="clear" w:color="auto" w:fill="auto"/>
            <w:hideMark/>
          </w:tcPr>
          <w:p w14:paraId="01960A88" w14:textId="77777777" w:rsidR="00CB1F68" w:rsidRPr="00A7415B" w:rsidRDefault="00CB1F68" w:rsidP="00CB1F68">
            <w:pPr>
              <w:rPr>
                <w:rFonts w:ascii="Arial" w:hAnsi="Arial" w:cs="Arial"/>
                <w:color w:val="000000"/>
              </w:rPr>
            </w:pPr>
            <w:r w:rsidRPr="00A7415B">
              <w:rPr>
                <w:rFonts w:ascii="Arial" w:hAnsi="Arial" w:cs="Arial"/>
                <w:color w:val="000000"/>
              </w:rPr>
              <w:t>GA-SA</w:t>
            </w:r>
            <w:r w:rsidRPr="00A7415B">
              <w:rPr>
                <w:rFonts w:ascii="Arial" w:hAnsi="Arial" w:cs="Arial"/>
                <w:color w:val="000000"/>
                <w:vertAlign w:val="superscript"/>
              </w:rPr>
              <w:t>KI</w:t>
            </w:r>
          </w:p>
        </w:tc>
        <w:tc>
          <w:tcPr>
            <w:tcW w:w="2020" w:type="dxa"/>
            <w:tcBorders>
              <w:top w:val="nil"/>
              <w:left w:val="nil"/>
              <w:bottom w:val="single" w:sz="8" w:space="0" w:color="000000"/>
              <w:right w:val="single" w:sz="8" w:space="0" w:color="000000"/>
            </w:tcBorders>
            <w:shd w:val="clear" w:color="auto" w:fill="auto"/>
            <w:hideMark/>
          </w:tcPr>
          <w:p w14:paraId="741EA379" w14:textId="77777777" w:rsidR="00CB1F68" w:rsidRPr="00A7415B" w:rsidRDefault="00CB1F68" w:rsidP="00CB1F68">
            <w:pPr>
              <w:rPr>
                <w:rFonts w:ascii="Arial" w:hAnsi="Arial" w:cs="Arial"/>
                <w:color w:val="000000"/>
              </w:rPr>
            </w:pPr>
            <w:r w:rsidRPr="00A7415B">
              <w:rPr>
                <w:rFonts w:ascii="Arial" w:hAnsi="Arial" w:cs="Arial"/>
                <w:color w:val="000000"/>
              </w:rPr>
              <w:t>GAZA???</w:t>
            </w:r>
          </w:p>
        </w:tc>
        <w:tc>
          <w:tcPr>
            <w:tcW w:w="4460" w:type="dxa"/>
            <w:tcBorders>
              <w:top w:val="nil"/>
              <w:left w:val="nil"/>
              <w:bottom w:val="single" w:sz="8" w:space="0" w:color="000000"/>
              <w:right w:val="single" w:sz="8" w:space="0" w:color="000000"/>
            </w:tcBorders>
            <w:shd w:val="clear" w:color="auto" w:fill="auto"/>
            <w:hideMark/>
          </w:tcPr>
          <w:p w14:paraId="56724F45" w14:textId="77777777" w:rsidR="00CB1F68" w:rsidRPr="00A7415B" w:rsidRDefault="00CB1F68" w:rsidP="00CB1F68">
            <w:pPr>
              <w:rPr>
                <w:rFonts w:ascii="Arial" w:hAnsi="Arial" w:cs="Arial"/>
                <w:color w:val="000000"/>
              </w:rPr>
            </w:pPr>
            <w:r w:rsidRPr="00A7415B">
              <w:rPr>
                <w:rFonts w:ascii="Arial" w:hAnsi="Arial" w:cs="Arial"/>
                <w:color w:val="000000"/>
              </w:rPr>
              <w:t>Gaza</w:t>
            </w:r>
          </w:p>
        </w:tc>
      </w:tr>
      <w:tr w:rsidR="00CB1F68" w:rsidRPr="00A7415B" w14:paraId="10388282"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1975C574" w14:textId="77777777" w:rsidR="00CB1F68" w:rsidRPr="00A7415B" w:rsidRDefault="00CB1F68" w:rsidP="00CB1F68">
            <w:pPr>
              <w:rPr>
                <w:rFonts w:ascii="Arial" w:hAnsi="Arial" w:cs="Arial"/>
                <w:color w:val="000000"/>
              </w:rPr>
            </w:pPr>
            <w:r w:rsidRPr="00A7415B">
              <w:rPr>
                <w:rFonts w:ascii="Arial" w:hAnsi="Arial" w:cs="Arial"/>
                <w:color w:val="000000"/>
              </w:rPr>
              <w:t>GI-BAR-(GU-BI)</w:t>
            </w:r>
          </w:p>
        </w:tc>
        <w:tc>
          <w:tcPr>
            <w:tcW w:w="2020" w:type="dxa"/>
            <w:tcBorders>
              <w:top w:val="nil"/>
              <w:left w:val="nil"/>
              <w:bottom w:val="single" w:sz="8" w:space="0" w:color="000000"/>
              <w:right w:val="single" w:sz="8" w:space="0" w:color="000000"/>
            </w:tcBorders>
            <w:shd w:val="clear" w:color="auto" w:fill="auto"/>
            <w:hideMark/>
          </w:tcPr>
          <w:p w14:paraId="5624C3B0" w14:textId="77777777" w:rsidR="00CB1F68" w:rsidRPr="00A7415B" w:rsidRDefault="00CB1F68" w:rsidP="00CB1F68">
            <w:pPr>
              <w:rPr>
                <w:rFonts w:ascii="Arial" w:hAnsi="Arial" w:cs="Arial"/>
                <w:color w:val="000000"/>
              </w:rPr>
            </w:pPr>
            <w:r w:rsidRPr="00A7415B">
              <w:rPr>
                <w:rFonts w:ascii="Arial" w:hAnsi="Arial" w:cs="Arial"/>
                <w:color w:val="000000"/>
              </w:rPr>
              <w:t xml:space="preserve">GIBBOR </w:t>
            </w:r>
          </w:p>
        </w:tc>
        <w:tc>
          <w:tcPr>
            <w:tcW w:w="4460" w:type="dxa"/>
            <w:tcBorders>
              <w:top w:val="nil"/>
              <w:left w:val="nil"/>
              <w:bottom w:val="single" w:sz="8" w:space="0" w:color="000000"/>
              <w:right w:val="single" w:sz="8" w:space="0" w:color="000000"/>
            </w:tcBorders>
            <w:shd w:val="clear" w:color="auto" w:fill="auto"/>
            <w:hideMark/>
          </w:tcPr>
          <w:p w14:paraId="5B741AE4" w14:textId="77777777" w:rsidR="00CB1F68" w:rsidRPr="00A7415B" w:rsidRDefault="00CB1F68" w:rsidP="00CB1F68">
            <w:pPr>
              <w:rPr>
                <w:rFonts w:ascii="Arial" w:hAnsi="Arial" w:cs="Arial"/>
                <w:color w:val="000000"/>
              </w:rPr>
            </w:pPr>
            <w:r w:rsidRPr="00A7415B">
              <w:rPr>
                <w:rFonts w:ascii="Arial" w:hAnsi="Arial" w:cs="Arial"/>
                <w:color w:val="000000"/>
              </w:rPr>
              <w:t>Hero (of Gubi)</w:t>
            </w:r>
          </w:p>
        </w:tc>
      </w:tr>
      <w:tr w:rsidR="00CB1F68" w:rsidRPr="00A7415B" w14:paraId="6050E99A"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62F37B5C" w14:textId="77777777" w:rsidR="00CB1F68" w:rsidRPr="00A7415B" w:rsidRDefault="00CB1F68" w:rsidP="00CB1F68">
            <w:pPr>
              <w:rPr>
                <w:rFonts w:ascii="Arial" w:hAnsi="Arial" w:cs="Arial"/>
                <w:color w:val="000000"/>
              </w:rPr>
            </w:pPr>
            <w:r w:rsidRPr="00A7415B">
              <w:rPr>
                <w:rFonts w:ascii="Arial" w:hAnsi="Arial" w:cs="Arial"/>
                <w:color w:val="000000"/>
              </w:rPr>
              <w:t>GOMMORAH</w:t>
            </w:r>
          </w:p>
        </w:tc>
        <w:tc>
          <w:tcPr>
            <w:tcW w:w="2020" w:type="dxa"/>
            <w:tcBorders>
              <w:top w:val="nil"/>
              <w:left w:val="nil"/>
              <w:bottom w:val="single" w:sz="8" w:space="0" w:color="000000"/>
              <w:right w:val="single" w:sz="8" w:space="0" w:color="000000"/>
            </w:tcBorders>
            <w:shd w:val="clear" w:color="auto" w:fill="auto"/>
            <w:hideMark/>
          </w:tcPr>
          <w:p w14:paraId="31D052DD" w14:textId="77777777" w:rsidR="00CB1F68" w:rsidRPr="00A7415B" w:rsidRDefault="00CB1F68" w:rsidP="00CB1F68">
            <w:pPr>
              <w:rPr>
                <w:rFonts w:ascii="Arial" w:hAnsi="Arial" w:cs="Arial"/>
                <w:color w:val="000000"/>
              </w:rPr>
            </w:pPr>
            <w:r w:rsidRPr="00A7415B">
              <w:rPr>
                <w:rFonts w:ascii="Arial" w:hAnsi="Arial" w:cs="Arial"/>
                <w:color w:val="000000"/>
              </w:rPr>
              <w:t>GOMMORAH???</w:t>
            </w:r>
          </w:p>
        </w:tc>
        <w:tc>
          <w:tcPr>
            <w:tcW w:w="4460" w:type="dxa"/>
            <w:tcBorders>
              <w:top w:val="nil"/>
              <w:left w:val="nil"/>
              <w:bottom w:val="single" w:sz="8" w:space="0" w:color="000000"/>
              <w:right w:val="single" w:sz="8" w:space="0" w:color="000000"/>
            </w:tcBorders>
            <w:shd w:val="clear" w:color="auto" w:fill="auto"/>
            <w:hideMark/>
          </w:tcPr>
          <w:p w14:paraId="2007A4FB" w14:textId="77777777" w:rsidR="00CB1F68" w:rsidRPr="00A7415B" w:rsidRDefault="00CB1F68" w:rsidP="00CB1F68">
            <w:pPr>
              <w:rPr>
                <w:rFonts w:ascii="Arial" w:hAnsi="Arial" w:cs="Arial"/>
                <w:color w:val="000000"/>
              </w:rPr>
            </w:pPr>
            <w:r w:rsidRPr="00A7415B">
              <w:rPr>
                <w:rFonts w:ascii="Arial" w:hAnsi="Arial" w:cs="Arial"/>
                <w:color w:val="000000"/>
              </w:rPr>
              <w:t>major town on Euphrates River not Dead Sea</w:t>
            </w:r>
          </w:p>
        </w:tc>
      </w:tr>
      <w:tr w:rsidR="00CB1F68" w:rsidRPr="00A7415B" w14:paraId="45768206"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1B1EB089" w14:textId="77777777" w:rsidR="00CB1F68" w:rsidRPr="00A7415B" w:rsidRDefault="00CB1F68" w:rsidP="00CB1F68">
            <w:pPr>
              <w:rPr>
                <w:rFonts w:ascii="Arial" w:hAnsi="Arial" w:cs="Arial"/>
                <w:color w:val="000000"/>
              </w:rPr>
            </w:pPr>
            <w:r w:rsidRPr="00A7415B">
              <w:rPr>
                <w:rFonts w:ascii="Arial" w:hAnsi="Arial" w:cs="Arial"/>
                <w:color w:val="000000"/>
              </w:rPr>
              <w:t>GUBAR</w:t>
            </w:r>
          </w:p>
        </w:tc>
        <w:tc>
          <w:tcPr>
            <w:tcW w:w="2020" w:type="dxa"/>
            <w:tcBorders>
              <w:top w:val="nil"/>
              <w:left w:val="nil"/>
              <w:bottom w:val="single" w:sz="8" w:space="0" w:color="000000"/>
              <w:right w:val="single" w:sz="8" w:space="0" w:color="000000"/>
            </w:tcBorders>
            <w:shd w:val="clear" w:color="auto" w:fill="auto"/>
            <w:hideMark/>
          </w:tcPr>
          <w:p w14:paraId="0367275A"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275D6849" w14:textId="77777777" w:rsidR="00CB1F68" w:rsidRPr="00A7415B" w:rsidRDefault="00CB1F68" w:rsidP="00CB1F68">
            <w:pPr>
              <w:rPr>
                <w:rFonts w:ascii="Arial" w:hAnsi="Arial" w:cs="Arial"/>
                <w:color w:val="000000"/>
              </w:rPr>
            </w:pPr>
            <w:r w:rsidRPr="00A7415B">
              <w:rPr>
                <w:rFonts w:ascii="Arial" w:hAnsi="Arial" w:cs="Arial"/>
                <w:color w:val="000000"/>
              </w:rPr>
              <w:t>standard jar for shipment of grain or wine. See Hab 2:5</w:t>
            </w:r>
          </w:p>
        </w:tc>
      </w:tr>
      <w:tr w:rsidR="00CB1F68" w:rsidRPr="00A7415B" w14:paraId="7F90493C"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6E670149" w14:textId="77777777" w:rsidR="00CB1F68" w:rsidRPr="00A7415B" w:rsidRDefault="00CB1F68" w:rsidP="00CB1F68">
            <w:pPr>
              <w:rPr>
                <w:rFonts w:ascii="Arial" w:hAnsi="Arial" w:cs="Arial"/>
                <w:color w:val="000000"/>
              </w:rPr>
            </w:pPr>
            <w:r w:rsidRPr="00A7415B">
              <w:rPr>
                <w:rFonts w:ascii="Arial" w:hAnsi="Arial" w:cs="Arial"/>
                <w:color w:val="000000"/>
              </w:rPr>
              <w:t>GU-RA-RI-UM</w:t>
            </w:r>
          </w:p>
        </w:tc>
        <w:tc>
          <w:tcPr>
            <w:tcW w:w="2020" w:type="dxa"/>
            <w:tcBorders>
              <w:top w:val="nil"/>
              <w:left w:val="nil"/>
              <w:bottom w:val="single" w:sz="8" w:space="0" w:color="000000"/>
              <w:right w:val="single" w:sz="8" w:space="0" w:color="000000"/>
            </w:tcBorders>
            <w:shd w:val="clear" w:color="auto" w:fill="auto"/>
            <w:hideMark/>
          </w:tcPr>
          <w:p w14:paraId="00A936F3"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76ADAB44" w14:textId="77777777" w:rsidR="00CB1F68" w:rsidRPr="00A7415B" w:rsidRDefault="00CB1F68" w:rsidP="00CB1F68">
            <w:pPr>
              <w:rPr>
                <w:rFonts w:ascii="Arial" w:hAnsi="Arial" w:cs="Arial"/>
                <w:color w:val="000000"/>
              </w:rPr>
            </w:pPr>
            <w:r w:rsidRPr="00A7415B">
              <w:rPr>
                <w:rFonts w:ascii="Arial" w:hAnsi="Arial" w:cs="Arial"/>
                <w:color w:val="000000"/>
              </w:rPr>
              <w:t>the Voice is the Creator</w:t>
            </w:r>
          </w:p>
        </w:tc>
      </w:tr>
      <w:tr w:rsidR="00CB1F68" w:rsidRPr="00A7415B" w14:paraId="228FAC62"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5D568000" w14:textId="77777777" w:rsidR="00CB1F68" w:rsidRPr="00A7415B" w:rsidRDefault="00CB1F68" w:rsidP="00CB1F68">
            <w:pPr>
              <w:rPr>
                <w:rFonts w:ascii="Arial" w:hAnsi="Arial" w:cs="Arial"/>
                <w:color w:val="000000"/>
              </w:rPr>
            </w:pPr>
            <w:r w:rsidRPr="00A7415B">
              <w:rPr>
                <w:rFonts w:ascii="Arial" w:hAnsi="Arial" w:cs="Arial"/>
                <w:color w:val="000000"/>
              </w:rPr>
              <w:t>I-A-A-KHU</w:t>
            </w:r>
          </w:p>
        </w:tc>
        <w:tc>
          <w:tcPr>
            <w:tcW w:w="2020" w:type="dxa"/>
            <w:tcBorders>
              <w:top w:val="nil"/>
              <w:left w:val="nil"/>
              <w:bottom w:val="single" w:sz="8" w:space="0" w:color="000000"/>
              <w:right w:val="single" w:sz="8" w:space="0" w:color="000000"/>
            </w:tcBorders>
            <w:shd w:val="clear" w:color="auto" w:fill="auto"/>
            <w:hideMark/>
          </w:tcPr>
          <w:p w14:paraId="5A796DEB" w14:textId="77777777" w:rsidR="00CB1F68" w:rsidRPr="00A7415B" w:rsidRDefault="00CB1F68" w:rsidP="00CB1F68">
            <w:pPr>
              <w:rPr>
                <w:rFonts w:ascii="Arial" w:hAnsi="Arial" w:cs="Arial"/>
                <w:color w:val="000000"/>
              </w:rPr>
            </w:pPr>
            <w:r w:rsidRPr="00A7415B">
              <w:rPr>
                <w:rFonts w:ascii="Arial" w:hAnsi="Arial" w:cs="Arial"/>
                <w:color w:val="000000"/>
              </w:rPr>
              <w:t>I-A-RA-BU</w:t>
            </w:r>
          </w:p>
        </w:tc>
        <w:tc>
          <w:tcPr>
            <w:tcW w:w="4460" w:type="dxa"/>
            <w:tcBorders>
              <w:top w:val="nil"/>
              <w:left w:val="nil"/>
              <w:bottom w:val="single" w:sz="8" w:space="0" w:color="000000"/>
              <w:right w:val="single" w:sz="8" w:space="0" w:color="000000"/>
            </w:tcBorders>
            <w:shd w:val="clear" w:color="auto" w:fill="auto"/>
            <w:hideMark/>
          </w:tcPr>
          <w:p w14:paraId="7F7ABC1D" w14:textId="77777777" w:rsidR="00CB1F68" w:rsidRPr="00A7415B" w:rsidRDefault="00CB1F68" w:rsidP="00CB1F68">
            <w:pPr>
              <w:rPr>
                <w:rFonts w:ascii="Arial" w:hAnsi="Arial" w:cs="Arial"/>
                <w:color w:val="000000"/>
              </w:rPr>
            </w:pPr>
            <w:r w:rsidRPr="00A7415B">
              <w:rPr>
                <w:rFonts w:ascii="Arial" w:hAnsi="Arial" w:cs="Arial"/>
                <w:color w:val="000000"/>
              </w:rPr>
              <w:t>Ya is brother</w:t>
            </w:r>
          </w:p>
        </w:tc>
      </w:tr>
      <w:tr w:rsidR="00CB1F68" w:rsidRPr="00A7415B" w14:paraId="7863F7D6"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7CD4EB36" w14:textId="77777777" w:rsidR="00CB1F68" w:rsidRPr="00A7415B" w:rsidRDefault="00CB1F68" w:rsidP="00CB1F68">
            <w:pPr>
              <w:rPr>
                <w:rFonts w:ascii="Arial" w:hAnsi="Arial" w:cs="Arial"/>
                <w:color w:val="000000"/>
              </w:rPr>
            </w:pPr>
            <w:r w:rsidRPr="00A7415B">
              <w:rPr>
                <w:rFonts w:ascii="Arial" w:hAnsi="Arial" w:cs="Arial"/>
                <w:color w:val="000000"/>
              </w:rPr>
              <w:t>IB-RA-MU</w:t>
            </w:r>
          </w:p>
        </w:tc>
        <w:tc>
          <w:tcPr>
            <w:tcW w:w="2020" w:type="dxa"/>
            <w:tcBorders>
              <w:top w:val="nil"/>
              <w:left w:val="nil"/>
              <w:bottom w:val="single" w:sz="8" w:space="0" w:color="000000"/>
              <w:right w:val="single" w:sz="8" w:space="0" w:color="000000"/>
            </w:tcBorders>
            <w:shd w:val="clear" w:color="auto" w:fill="auto"/>
            <w:hideMark/>
          </w:tcPr>
          <w:p w14:paraId="0F507EFD" w14:textId="77777777" w:rsidR="00CB1F68" w:rsidRPr="00A7415B" w:rsidRDefault="00CB1F68" w:rsidP="00CB1F68">
            <w:pPr>
              <w:rPr>
                <w:rFonts w:ascii="Arial" w:hAnsi="Arial" w:cs="Arial"/>
                <w:color w:val="000000"/>
              </w:rPr>
            </w:pPr>
            <w:r w:rsidRPr="00A7415B">
              <w:rPr>
                <w:rFonts w:ascii="Arial" w:hAnsi="Arial" w:cs="Arial"/>
                <w:color w:val="000000"/>
              </w:rPr>
              <w:t>ABRAHAM</w:t>
            </w:r>
          </w:p>
        </w:tc>
        <w:tc>
          <w:tcPr>
            <w:tcW w:w="4460" w:type="dxa"/>
            <w:tcBorders>
              <w:top w:val="nil"/>
              <w:left w:val="nil"/>
              <w:bottom w:val="single" w:sz="8" w:space="0" w:color="000000"/>
              <w:right w:val="single" w:sz="8" w:space="0" w:color="000000"/>
            </w:tcBorders>
            <w:shd w:val="clear" w:color="auto" w:fill="auto"/>
            <w:hideMark/>
          </w:tcPr>
          <w:p w14:paraId="1E2479DE" w14:textId="77777777" w:rsidR="00CB1F68" w:rsidRPr="00A7415B" w:rsidRDefault="00CB1F68" w:rsidP="00CB1F68">
            <w:pPr>
              <w:rPr>
                <w:rFonts w:ascii="Arial" w:hAnsi="Arial" w:cs="Arial"/>
                <w:color w:val="000000"/>
              </w:rPr>
            </w:pPr>
            <w:r w:rsidRPr="00A7415B">
              <w:rPr>
                <w:rFonts w:ascii="Arial" w:hAnsi="Arial" w:cs="Arial"/>
                <w:color w:val="000000"/>
              </w:rPr>
              <w:t>Abraham</w:t>
            </w:r>
          </w:p>
        </w:tc>
      </w:tr>
      <w:tr w:rsidR="00CB1F68" w:rsidRPr="00A7415B" w14:paraId="746F7D7A"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2E27C3CE" w14:textId="77777777" w:rsidR="00CB1F68" w:rsidRPr="00A7415B" w:rsidRDefault="00CB1F68" w:rsidP="00CB1F68">
            <w:pPr>
              <w:rPr>
                <w:rFonts w:ascii="Arial" w:hAnsi="Arial" w:cs="Arial"/>
                <w:color w:val="000000"/>
              </w:rPr>
            </w:pPr>
            <w:r w:rsidRPr="00A7415B">
              <w:rPr>
                <w:rFonts w:ascii="Arial" w:hAnsi="Arial" w:cs="Arial"/>
                <w:color w:val="000000"/>
              </w:rPr>
              <w:t>IB-TA-TA-GU</w:t>
            </w:r>
          </w:p>
        </w:tc>
        <w:tc>
          <w:tcPr>
            <w:tcW w:w="2020" w:type="dxa"/>
            <w:tcBorders>
              <w:top w:val="nil"/>
              <w:left w:val="nil"/>
              <w:bottom w:val="single" w:sz="8" w:space="0" w:color="000000"/>
              <w:right w:val="single" w:sz="8" w:space="0" w:color="000000"/>
            </w:tcBorders>
            <w:shd w:val="clear" w:color="auto" w:fill="auto"/>
            <w:hideMark/>
          </w:tcPr>
          <w:p w14:paraId="468F8170"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0A658A18" w14:textId="77777777" w:rsidR="00CB1F68" w:rsidRPr="00A7415B" w:rsidRDefault="00CB1F68" w:rsidP="00CB1F68">
            <w:pPr>
              <w:rPr>
                <w:rFonts w:ascii="Arial" w:hAnsi="Arial" w:cs="Arial"/>
                <w:color w:val="000000"/>
              </w:rPr>
            </w:pPr>
            <w:r w:rsidRPr="00A7415B">
              <w:rPr>
                <w:rFonts w:ascii="Arial" w:hAnsi="Arial" w:cs="Arial"/>
                <w:color w:val="000000"/>
              </w:rPr>
              <w:t>the Voice has Created for himself</w:t>
            </w:r>
          </w:p>
        </w:tc>
      </w:tr>
      <w:tr w:rsidR="00CB1F68" w:rsidRPr="00A7415B" w14:paraId="389EB672"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742DAB73" w14:textId="77777777" w:rsidR="00CB1F68" w:rsidRPr="00A7415B" w:rsidRDefault="00CB1F68" w:rsidP="00CB1F68">
            <w:pPr>
              <w:rPr>
                <w:rFonts w:ascii="Arial" w:hAnsi="Arial" w:cs="Arial"/>
                <w:color w:val="000000"/>
              </w:rPr>
            </w:pPr>
            <w:r w:rsidRPr="00A7415B">
              <w:rPr>
                <w:rFonts w:ascii="Arial" w:hAnsi="Arial" w:cs="Arial"/>
                <w:color w:val="000000"/>
              </w:rPr>
              <w:t>ILTM</w:t>
            </w:r>
          </w:p>
        </w:tc>
        <w:tc>
          <w:tcPr>
            <w:tcW w:w="2020" w:type="dxa"/>
            <w:tcBorders>
              <w:top w:val="nil"/>
              <w:left w:val="nil"/>
              <w:bottom w:val="single" w:sz="8" w:space="0" w:color="000000"/>
              <w:right w:val="single" w:sz="8" w:space="0" w:color="000000"/>
            </w:tcBorders>
            <w:shd w:val="clear" w:color="auto" w:fill="auto"/>
            <w:hideMark/>
          </w:tcPr>
          <w:p w14:paraId="17175DFB"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767D1BC1" w14:textId="77777777" w:rsidR="00CB1F68" w:rsidRPr="00A7415B" w:rsidRDefault="00CB1F68" w:rsidP="00CB1F68">
            <w:pPr>
              <w:rPr>
                <w:rFonts w:ascii="Arial" w:hAnsi="Arial" w:cs="Arial"/>
                <w:color w:val="000000"/>
              </w:rPr>
            </w:pPr>
            <w:r w:rsidRPr="00A7415B">
              <w:rPr>
                <w:rFonts w:ascii="Arial" w:hAnsi="Arial" w:cs="Arial"/>
                <w:color w:val="000000"/>
              </w:rPr>
              <w:t>God is perfect</w:t>
            </w:r>
          </w:p>
        </w:tc>
      </w:tr>
      <w:tr w:rsidR="00CB1F68" w:rsidRPr="00A7415B" w14:paraId="39AAC440"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3BCA0CA7" w14:textId="77777777" w:rsidR="00CB1F68" w:rsidRPr="00A7415B" w:rsidRDefault="00CB1F68" w:rsidP="00CB1F68">
            <w:pPr>
              <w:rPr>
                <w:rFonts w:ascii="Arial" w:hAnsi="Arial" w:cs="Arial"/>
                <w:color w:val="000000"/>
              </w:rPr>
            </w:pPr>
            <w:r w:rsidRPr="00A7415B">
              <w:rPr>
                <w:rFonts w:ascii="Arial" w:hAnsi="Arial" w:cs="Arial"/>
                <w:color w:val="000000"/>
              </w:rPr>
              <w:t>ILY</w:t>
            </w:r>
          </w:p>
        </w:tc>
        <w:tc>
          <w:tcPr>
            <w:tcW w:w="2020" w:type="dxa"/>
            <w:tcBorders>
              <w:top w:val="nil"/>
              <w:left w:val="nil"/>
              <w:bottom w:val="single" w:sz="8" w:space="0" w:color="000000"/>
              <w:right w:val="single" w:sz="8" w:space="0" w:color="000000"/>
            </w:tcBorders>
            <w:shd w:val="clear" w:color="auto" w:fill="auto"/>
            <w:hideMark/>
          </w:tcPr>
          <w:p w14:paraId="51544952" w14:textId="77777777" w:rsidR="00CB1F68" w:rsidRPr="00A7415B" w:rsidRDefault="00CB1F68" w:rsidP="00CB1F68">
            <w:pPr>
              <w:rPr>
                <w:rFonts w:ascii="Arial" w:hAnsi="Arial" w:cs="Arial"/>
                <w:color w:val="000000"/>
              </w:rPr>
            </w:pPr>
            <w:r w:rsidRPr="00A7415B">
              <w:rPr>
                <w:rFonts w:ascii="Arial" w:hAnsi="Arial" w:cs="Arial"/>
                <w:color w:val="000000"/>
              </w:rPr>
              <w:t>ELYAIA</w:t>
            </w:r>
          </w:p>
        </w:tc>
        <w:tc>
          <w:tcPr>
            <w:tcW w:w="4460" w:type="dxa"/>
            <w:tcBorders>
              <w:top w:val="nil"/>
              <w:left w:val="nil"/>
              <w:bottom w:val="single" w:sz="8" w:space="0" w:color="000000"/>
              <w:right w:val="single" w:sz="8" w:space="0" w:color="000000"/>
            </w:tcBorders>
            <w:shd w:val="clear" w:color="auto" w:fill="auto"/>
            <w:hideMark/>
          </w:tcPr>
          <w:p w14:paraId="298DA2C9" w14:textId="77777777" w:rsidR="00CB1F68" w:rsidRPr="00A7415B" w:rsidRDefault="00CB1F68" w:rsidP="00CB1F68">
            <w:pPr>
              <w:rPr>
                <w:rFonts w:ascii="Arial" w:hAnsi="Arial" w:cs="Arial"/>
                <w:color w:val="000000"/>
              </w:rPr>
            </w:pPr>
            <w:r w:rsidRPr="00A7415B">
              <w:rPr>
                <w:rFonts w:ascii="Arial" w:hAnsi="Arial" w:cs="Arial"/>
                <w:color w:val="000000"/>
              </w:rPr>
              <w:t>Elijah</w:t>
            </w:r>
          </w:p>
        </w:tc>
      </w:tr>
      <w:tr w:rsidR="00CB1F68" w:rsidRPr="00A7415B" w14:paraId="4C9CEB5A"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67378CCF" w14:textId="77777777" w:rsidR="00CB1F68" w:rsidRPr="00A7415B" w:rsidRDefault="00CB1F68" w:rsidP="00CB1F68">
            <w:pPr>
              <w:rPr>
                <w:rFonts w:ascii="Arial" w:hAnsi="Arial" w:cs="Arial"/>
                <w:color w:val="000000"/>
              </w:rPr>
            </w:pPr>
            <w:r w:rsidRPr="00A7415B">
              <w:rPr>
                <w:rFonts w:ascii="Arial" w:hAnsi="Arial" w:cs="Arial"/>
                <w:color w:val="000000"/>
              </w:rPr>
              <w:t>ISH-MA-EL</w:t>
            </w:r>
          </w:p>
        </w:tc>
        <w:tc>
          <w:tcPr>
            <w:tcW w:w="2020" w:type="dxa"/>
            <w:tcBorders>
              <w:top w:val="nil"/>
              <w:left w:val="nil"/>
              <w:bottom w:val="single" w:sz="8" w:space="0" w:color="000000"/>
              <w:right w:val="single" w:sz="8" w:space="0" w:color="000000"/>
            </w:tcBorders>
            <w:shd w:val="clear" w:color="auto" w:fill="auto"/>
            <w:hideMark/>
          </w:tcPr>
          <w:p w14:paraId="5921DEED" w14:textId="77777777" w:rsidR="00CB1F68" w:rsidRPr="00A7415B" w:rsidRDefault="00CB1F68" w:rsidP="00CB1F68">
            <w:pPr>
              <w:rPr>
                <w:rFonts w:ascii="Arial" w:hAnsi="Arial" w:cs="Arial"/>
                <w:color w:val="000000"/>
              </w:rPr>
            </w:pPr>
            <w:r w:rsidRPr="00A7415B">
              <w:rPr>
                <w:rFonts w:ascii="Arial" w:hAnsi="Arial" w:cs="Arial"/>
                <w:color w:val="000000"/>
              </w:rPr>
              <w:t>ISHMAEL???</w:t>
            </w:r>
          </w:p>
        </w:tc>
        <w:tc>
          <w:tcPr>
            <w:tcW w:w="4460" w:type="dxa"/>
            <w:tcBorders>
              <w:top w:val="nil"/>
              <w:left w:val="nil"/>
              <w:bottom w:val="single" w:sz="8" w:space="0" w:color="000000"/>
              <w:right w:val="single" w:sz="8" w:space="0" w:color="000000"/>
            </w:tcBorders>
            <w:shd w:val="clear" w:color="auto" w:fill="auto"/>
            <w:hideMark/>
          </w:tcPr>
          <w:p w14:paraId="0372225D" w14:textId="77777777" w:rsidR="00CB1F68" w:rsidRPr="00A7415B" w:rsidRDefault="00CB1F68" w:rsidP="00CB1F68">
            <w:pPr>
              <w:rPr>
                <w:rFonts w:ascii="Arial" w:hAnsi="Arial" w:cs="Arial"/>
                <w:color w:val="000000"/>
              </w:rPr>
            </w:pPr>
            <w:r w:rsidRPr="00A7415B">
              <w:rPr>
                <w:rFonts w:ascii="Arial" w:hAnsi="Arial" w:cs="Arial"/>
                <w:color w:val="000000"/>
              </w:rPr>
              <w:t>God has heard</w:t>
            </w:r>
          </w:p>
        </w:tc>
      </w:tr>
      <w:tr w:rsidR="00CB1F68" w:rsidRPr="00A7415B" w14:paraId="381BF635"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3AFDC3EC" w14:textId="77777777" w:rsidR="00CB1F68" w:rsidRPr="00A7415B" w:rsidRDefault="00CB1F68" w:rsidP="00CB1F68">
            <w:pPr>
              <w:rPr>
                <w:rFonts w:ascii="Arial" w:hAnsi="Arial" w:cs="Arial"/>
                <w:color w:val="000000"/>
              </w:rPr>
            </w:pPr>
            <w:r w:rsidRPr="00A7415B">
              <w:rPr>
                <w:rFonts w:ascii="Arial" w:hAnsi="Arial" w:cs="Arial"/>
                <w:color w:val="000000"/>
              </w:rPr>
              <w:t>ISH-MA-IL</w:t>
            </w:r>
          </w:p>
        </w:tc>
        <w:tc>
          <w:tcPr>
            <w:tcW w:w="2020" w:type="dxa"/>
            <w:tcBorders>
              <w:top w:val="nil"/>
              <w:left w:val="nil"/>
              <w:bottom w:val="single" w:sz="8" w:space="0" w:color="000000"/>
              <w:right w:val="single" w:sz="8" w:space="0" w:color="000000"/>
            </w:tcBorders>
            <w:shd w:val="clear" w:color="auto" w:fill="auto"/>
            <w:hideMark/>
          </w:tcPr>
          <w:p w14:paraId="3452019D" w14:textId="77777777" w:rsidR="00CB1F68" w:rsidRPr="00A7415B" w:rsidRDefault="00CB1F68" w:rsidP="00CB1F68">
            <w:pPr>
              <w:rPr>
                <w:rFonts w:ascii="Arial" w:hAnsi="Arial" w:cs="Arial"/>
                <w:color w:val="000000"/>
              </w:rPr>
            </w:pPr>
            <w:r w:rsidRPr="00A7415B">
              <w:rPr>
                <w:rFonts w:ascii="Arial" w:hAnsi="Arial" w:cs="Arial"/>
                <w:color w:val="000000"/>
              </w:rPr>
              <w:t>ISH-MA-EL</w:t>
            </w:r>
          </w:p>
        </w:tc>
        <w:tc>
          <w:tcPr>
            <w:tcW w:w="4460" w:type="dxa"/>
            <w:tcBorders>
              <w:top w:val="nil"/>
              <w:left w:val="nil"/>
              <w:bottom w:val="single" w:sz="8" w:space="0" w:color="000000"/>
              <w:right w:val="single" w:sz="8" w:space="0" w:color="000000"/>
            </w:tcBorders>
            <w:shd w:val="clear" w:color="auto" w:fill="auto"/>
            <w:hideMark/>
          </w:tcPr>
          <w:p w14:paraId="4914A573" w14:textId="77777777" w:rsidR="00CB1F68" w:rsidRPr="00A7415B" w:rsidRDefault="00CB1F68" w:rsidP="00CB1F68">
            <w:pPr>
              <w:rPr>
                <w:rFonts w:ascii="Arial" w:hAnsi="Arial" w:cs="Arial"/>
                <w:color w:val="000000"/>
              </w:rPr>
            </w:pPr>
            <w:r w:rsidRPr="00A7415B">
              <w:rPr>
                <w:rFonts w:ascii="Arial" w:hAnsi="Arial" w:cs="Arial"/>
                <w:color w:val="000000"/>
              </w:rPr>
              <w:t>Ishmael</w:t>
            </w:r>
          </w:p>
        </w:tc>
      </w:tr>
      <w:tr w:rsidR="00CB1F68" w:rsidRPr="00A7415B" w14:paraId="7D0709E0"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23C12965" w14:textId="77777777" w:rsidR="00CB1F68" w:rsidRPr="00A7415B" w:rsidRDefault="00CB1F68" w:rsidP="00CB1F68">
            <w:pPr>
              <w:rPr>
                <w:rFonts w:ascii="Arial" w:hAnsi="Arial" w:cs="Arial"/>
                <w:color w:val="000000"/>
              </w:rPr>
            </w:pPr>
            <w:r w:rsidRPr="00A7415B">
              <w:rPr>
                <w:rFonts w:ascii="Arial" w:hAnsi="Arial" w:cs="Arial"/>
                <w:color w:val="000000"/>
              </w:rPr>
              <w:t>KHA-HA-AN</w:t>
            </w:r>
          </w:p>
        </w:tc>
        <w:tc>
          <w:tcPr>
            <w:tcW w:w="2020" w:type="dxa"/>
            <w:tcBorders>
              <w:top w:val="nil"/>
              <w:left w:val="nil"/>
              <w:bottom w:val="single" w:sz="8" w:space="0" w:color="000000"/>
              <w:right w:val="single" w:sz="8" w:space="0" w:color="000000"/>
            </w:tcBorders>
            <w:shd w:val="clear" w:color="auto" w:fill="auto"/>
            <w:hideMark/>
          </w:tcPr>
          <w:p w14:paraId="445DCEE0" w14:textId="77777777" w:rsidR="00CB1F68" w:rsidRPr="00A7415B" w:rsidRDefault="00CB1F68" w:rsidP="00CB1F68">
            <w:pPr>
              <w:rPr>
                <w:rFonts w:ascii="Arial" w:hAnsi="Arial" w:cs="Arial"/>
                <w:color w:val="000000"/>
              </w:rPr>
            </w:pPr>
            <w:r w:rsidRPr="00A7415B">
              <w:rPr>
                <w:rFonts w:ascii="Arial" w:hAnsi="Arial" w:cs="Arial"/>
                <w:color w:val="000000"/>
              </w:rPr>
              <w:t>HARAN</w:t>
            </w:r>
          </w:p>
        </w:tc>
        <w:tc>
          <w:tcPr>
            <w:tcW w:w="4460" w:type="dxa"/>
            <w:tcBorders>
              <w:top w:val="nil"/>
              <w:left w:val="nil"/>
              <w:bottom w:val="single" w:sz="8" w:space="0" w:color="000000"/>
              <w:right w:val="single" w:sz="8" w:space="0" w:color="000000"/>
            </w:tcBorders>
            <w:shd w:val="clear" w:color="auto" w:fill="auto"/>
            <w:hideMark/>
          </w:tcPr>
          <w:p w14:paraId="5DD63047" w14:textId="77777777" w:rsidR="00CB1F68" w:rsidRPr="00A7415B" w:rsidRDefault="00CB1F68" w:rsidP="00CB1F68">
            <w:pPr>
              <w:rPr>
                <w:rFonts w:ascii="Arial" w:hAnsi="Arial" w:cs="Arial"/>
                <w:color w:val="000000"/>
              </w:rPr>
            </w:pPr>
            <w:r w:rsidRPr="00A7415B">
              <w:rPr>
                <w:rFonts w:ascii="Arial" w:hAnsi="Arial" w:cs="Arial"/>
                <w:color w:val="000000"/>
              </w:rPr>
              <w:t>A city 220 km northeast of Ebla</w:t>
            </w:r>
          </w:p>
        </w:tc>
      </w:tr>
      <w:tr w:rsidR="00CB1F68" w:rsidRPr="00A7415B" w14:paraId="62FC121B"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1212E0C5" w14:textId="77777777" w:rsidR="00CB1F68" w:rsidRPr="00A7415B" w:rsidRDefault="00CB1F68" w:rsidP="00CB1F68">
            <w:pPr>
              <w:rPr>
                <w:rFonts w:ascii="Arial" w:hAnsi="Arial" w:cs="Arial"/>
                <w:color w:val="000000"/>
              </w:rPr>
            </w:pPr>
            <w:r w:rsidRPr="00A7415B">
              <w:rPr>
                <w:rFonts w:ascii="Arial" w:hAnsi="Arial" w:cs="Arial"/>
                <w:color w:val="000000"/>
              </w:rPr>
              <w:t>LA-AT</w:t>
            </w:r>
          </w:p>
        </w:tc>
        <w:tc>
          <w:tcPr>
            <w:tcW w:w="2020" w:type="dxa"/>
            <w:tcBorders>
              <w:top w:val="nil"/>
              <w:left w:val="nil"/>
              <w:bottom w:val="single" w:sz="8" w:space="0" w:color="000000"/>
              <w:right w:val="single" w:sz="8" w:space="0" w:color="000000"/>
            </w:tcBorders>
            <w:shd w:val="clear" w:color="auto" w:fill="auto"/>
            <w:hideMark/>
          </w:tcPr>
          <w:p w14:paraId="7945ABEC" w14:textId="77777777" w:rsidR="00CB1F68" w:rsidRPr="00A7415B" w:rsidRDefault="00CB1F68" w:rsidP="00CB1F68">
            <w:pPr>
              <w:rPr>
                <w:rFonts w:ascii="Arial" w:hAnsi="Arial" w:cs="Arial"/>
                <w:color w:val="000000"/>
              </w:rPr>
            </w:pPr>
            <w:r w:rsidRPr="00A7415B">
              <w:rPr>
                <w:rFonts w:ascii="Arial" w:hAnsi="Arial" w:cs="Arial"/>
                <w:color w:val="000000"/>
              </w:rPr>
              <w:t>LA-HAT</w:t>
            </w:r>
          </w:p>
        </w:tc>
        <w:tc>
          <w:tcPr>
            <w:tcW w:w="4460" w:type="dxa"/>
            <w:tcBorders>
              <w:top w:val="nil"/>
              <w:left w:val="nil"/>
              <w:bottom w:val="single" w:sz="8" w:space="0" w:color="000000"/>
              <w:right w:val="single" w:sz="8" w:space="0" w:color="000000"/>
            </w:tcBorders>
            <w:shd w:val="clear" w:color="auto" w:fill="auto"/>
            <w:hideMark/>
          </w:tcPr>
          <w:p w14:paraId="00E16C15" w14:textId="77777777" w:rsidR="00CB1F68" w:rsidRPr="00A7415B" w:rsidRDefault="00CB1F68" w:rsidP="00CB1F68">
            <w:pPr>
              <w:rPr>
                <w:rFonts w:ascii="Arial" w:hAnsi="Arial" w:cs="Arial"/>
                <w:color w:val="000000"/>
              </w:rPr>
            </w:pPr>
            <w:r w:rsidRPr="00A7415B">
              <w:rPr>
                <w:rFonts w:ascii="Arial" w:hAnsi="Arial" w:cs="Arial"/>
                <w:color w:val="000000"/>
              </w:rPr>
              <w:t>(god of) Flame</w:t>
            </w:r>
          </w:p>
        </w:tc>
      </w:tr>
      <w:tr w:rsidR="00CB1F68" w:rsidRPr="00A7415B" w14:paraId="7478C8FE"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7B4F83A7" w14:textId="77777777" w:rsidR="00CB1F68" w:rsidRPr="00A7415B" w:rsidRDefault="00CB1F68" w:rsidP="00CB1F68">
            <w:pPr>
              <w:rPr>
                <w:rFonts w:ascii="Arial" w:hAnsi="Arial" w:cs="Arial"/>
                <w:color w:val="000000"/>
              </w:rPr>
            </w:pPr>
            <w:r w:rsidRPr="00A7415B">
              <w:rPr>
                <w:rFonts w:ascii="Arial" w:hAnsi="Arial" w:cs="Arial"/>
                <w:color w:val="000000"/>
              </w:rPr>
              <w:t>LA-DI-A-AT</w:t>
            </w:r>
          </w:p>
        </w:tc>
        <w:tc>
          <w:tcPr>
            <w:tcW w:w="2020" w:type="dxa"/>
            <w:tcBorders>
              <w:top w:val="nil"/>
              <w:left w:val="nil"/>
              <w:bottom w:val="single" w:sz="8" w:space="0" w:color="000000"/>
              <w:right w:val="single" w:sz="8" w:space="0" w:color="000000"/>
            </w:tcBorders>
            <w:shd w:val="clear" w:color="auto" w:fill="auto"/>
            <w:hideMark/>
          </w:tcPr>
          <w:p w14:paraId="347A8DE9" w14:textId="77777777" w:rsidR="00CB1F68" w:rsidRPr="00A7415B" w:rsidRDefault="00CB1F68" w:rsidP="00CB1F68">
            <w:pPr>
              <w:rPr>
                <w:rFonts w:ascii="Arial" w:hAnsi="Arial" w:cs="Arial"/>
                <w:color w:val="000000"/>
              </w:rPr>
            </w:pPr>
            <w:r w:rsidRPr="00A7415B">
              <w:rPr>
                <w:rFonts w:ascii="Arial" w:hAnsi="Arial" w:cs="Arial"/>
                <w:color w:val="000000"/>
              </w:rPr>
              <w:t>EL-DE-OT-YHWY</w:t>
            </w:r>
          </w:p>
        </w:tc>
        <w:tc>
          <w:tcPr>
            <w:tcW w:w="4460" w:type="dxa"/>
            <w:tcBorders>
              <w:top w:val="nil"/>
              <w:left w:val="nil"/>
              <w:bottom w:val="single" w:sz="8" w:space="0" w:color="000000"/>
              <w:right w:val="single" w:sz="8" w:space="0" w:color="000000"/>
            </w:tcBorders>
            <w:shd w:val="clear" w:color="auto" w:fill="auto"/>
            <w:hideMark/>
          </w:tcPr>
          <w:p w14:paraId="5CA30161" w14:textId="77777777" w:rsidR="00CB1F68" w:rsidRPr="00A7415B" w:rsidRDefault="00CB1F68" w:rsidP="00CB1F68">
            <w:pPr>
              <w:rPr>
                <w:rFonts w:ascii="Arial" w:hAnsi="Arial" w:cs="Arial"/>
                <w:color w:val="000000"/>
              </w:rPr>
            </w:pPr>
            <w:r w:rsidRPr="00A7415B">
              <w:rPr>
                <w:rFonts w:ascii="Arial" w:hAnsi="Arial" w:cs="Arial"/>
                <w:color w:val="000000"/>
              </w:rPr>
              <w:t>The God of Knowledge</w:t>
            </w:r>
          </w:p>
        </w:tc>
      </w:tr>
      <w:tr w:rsidR="00CB1F68" w:rsidRPr="00A7415B" w14:paraId="3BBBB1D4"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58C3A18C" w14:textId="77777777" w:rsidR="00CB1F68" w:rsidRPr="00A7415B" w:rsidRDefault="00CB1F68" w:rsidP="00CB1F68">
            <w:pPr>
              <w:rPr>
                <w:rFonts w:ascii="Arial" w:hAnsi="Arial" w:cs="Arial"/>
                <w:color w:val="000000"/>
              </w:rPr>
            </w:pPr>
            <w:r w:rsidRPr="00A7415B">
              <w:rPr>
                <w:rFonts w:ascii="Arial" w:hAnsi="Arial" w:cs="Arial"/>
                <w:color w:val="000000"/>
              </w:rPr>
              <w:t>MA-DA</w:t>
            </w:r>
          </w:p>
        </w:tc>
        <w:tc>
          <w:tcPr>
            <w:tcW w:w="2020" w:type="dxa"/>
            <w:tcBorders>
              <w:top w:val="nil"/>
              <w:left w:val="nil"/>
              <w:bottom w:val="single" w:sz="8" w:space="0" w:color="000000"/>
              <w:right w:val="single" w:sz="8" w:space="0" w:color="000000"/>
            </w:tcBorders>
            <w:shd w:val="clear" w:color="auto" w:fill="auto"/>
            <w:hideMark/>
          </w:tcPr>
          <w:p w14:paraId="641959A4" w14:textId="77777777" w:rsidR="00CB1F68" w:rsidRPr="00A7415B" w:rsidRDefault="00CB1F68" w:rsidP="00CB1F68">
            <w:pPr>
              <w:rPr>
                <w:rFonts w:ascii="Arial" w:hAnsi="Arial" w:cs="Arial"/>
                <w:color w:val="000000"/>
              </w:rPr>
            </w:pPr>
            <w:r w:rsidRPr="00A7415B">
              <w:rPr>
                <w:rFonts w:ascii="Arial" w:hAnsi="Arial" w:cs="Arial"/>
                <w:color w:val="000000"/>
              </w:rPr>
              <w:t>ME'OD</w:t>
            </w:r>
          </w:p>
        </w:tc>
        <w:tc>
          <w:tcPr>
            <w:tcW w:w="4460" w:type="dxa"/>
            <w:tcBorders>
              <w:top w:val="nil"/>
              <w:left w:val="nil"/>
              <w:bottom w:val="single" w:sz="8" w:space="0" w:color="000000"/>
              <w:right w:val="single" w:sz="8" w:space="0" w:color="000000"/>
            </w:tcBorders>
            <w:shd w:val="clear" w:color="auto" w:fill="auto"/>
            <w:hideMark/>
          </w:tcPr>
          <w:p w14:paraId="3B90C3FE" w14:textId="77777777" w:rsidR="00CB1F68" w:rsidRPr="00A7415B" w:rsidRDefault="00CB1F68" w:rsidP="00CB1F68">
            <w:pPr>
              <w:rPr>
                <w:rFonts w:ascii="Arial" w:hAnsi="Arial" w:cs="Arial"/>
                <w:color w:val="000000"/>
              </w:rPr>
            </w:pPr>
            <w:r w:rsidRPr="00A7415B">
              <w:rPr>
                <w:rFonts w:ascii="Arial" w:hAnsi="Arial" w:cs="Arial"/>
                <w:color w:val="000000"/>
              </w:rPr>
              <w:t>The Grand (formerly translated "much")</w:t>
            </w:r>
          </w:p>
        </w:tc>
      </w:tr>
      <w:tr w:rsidR="00CB1F68" w:rsidRPr="00A7415B" w14:paraId="1144031A"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2AA1E197" w14:textId="77777777" w:rsidR="00CB1F68" w:rsidRPr="00A7415B" w:rsidRDefault="00CB1F68" w:rsidP="00CB1F68">
            <w:pPr>
              <w:rPr>
                <w:rFonts w:ascii="Arial" w:hAnsi="Arial" w:cs="Arial"/>
                <w:color w:val="000000"/>
              </w:rPr>
            </w:pPr>
            <w:r w:rsidRPr="00A7415B">
              <w:rPr>
                <w:rFonts w:ascii="Arial" w:hAnsi="Arial" w:cs="Arial"/>
                <w:color w:val="000000"/>
              </w:rPr>
              <w:t>MI-KA-IL</w:t>
            </w:r>
          </w:p>
        </w:tc>
        <w:tc>
          <w:tcPr>
            <w:tcW w:w="2020" w:type="dxa"/>
            <w:tcBorders>
              <w:top w:val="nil"/>
              <w:left w:val="nil"/>
              <w:bottom w:val="single" w:sz="8" w:space="0" w:color="000000"/>
              <w:right w:val="single" w:sz="8" w:space="0" w:color="000000"/>
            </w:tcBorders>
            <w:shd w:val="clear" w:color="auto" w:fill="auto"/>
            <w:hideMark/>
          </w:tcPr>
          <w:p w14:paraId="1F5833F3" w14:textId="77777777" w:rsidR="00CB1F68" w:rsidRPr="00A7415B" w:rsidRDefault="00CB1F68" w:rsidP="00CB1F68">
            <w:pPr>
              <w:rPr>
                <w:rFonts w:ascii="Arial" w:hAnsi="Arial" w:cs="Arial"/>
                <w:color w:val="000000"/>
              </w:rPr>
            </w:pPr>
            <w:r w:rsidRPr="00A7415B">
              <w:rPr>
                <w:rFonts w:ascii="Arial" w:hAnsi="Arial" w:cs="Arial"/>
                <w:color w:val="000000"/>
              </w:rPr>
              <w:t>MICHAEL???</w:t>
            </w:r>
          </w:p>
        </w:tc>
        <w:tc>
          <w:tcPr>
            <w:tcW w:w="4460" w:type="dxa"/>
            <w:tcBorders>
              <w:top w:val="nil"/>
              <w:left w:val="nil"/>
              <w:bottom w:val="single" w:sz="8" w:space="0" w:color="000000"/>
              <w:right w:val="single" w:sz="8" w:space="0" w:color="000000"/>
            </w:tcBorders>
            <w:shd w:val="clear" w:color="auto" w:fill="auto"/>
            <w:hideMark/>
          </w:tcPr>
          <w:p w14:paraId="15CDBFCE" w14:textId="77777777" w:rsidR="00CB1F68" w:rsidRPr="00A7415B" w:rsidRDefault="00CB1F68" w:rsidP="00CB1F68">
            <w:pPr>
              <w:rPr>
                <w:rFonts w:ascii="Arial" w:hAnsi="Arial" w:cs="Arial"/>
                <w:color w:val="000000"/>
              </w:rPr>
            </w:pPr>
            <w:r w:rsidRPr="00A7415B">
              <w:rPr>
                <w:rFonts w:ascii="Arial" w:hAnsi="Arial" w:cs="Arial"/>
                <w:color w:val="000000"/>
              </w:rPr>
              <w:t>Who is like God?</w:t>
            </w:r>
          </w:p>
        </w:tc>
      </w:tr>
      <w:tr w:rsidR="00CB1F68" w:rsidRPr="00A7415B" w14:paraId="262070C7"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7937B7EF" w14:textId="77777777" w:rsidR="00CB1F68" w:rsidRPr="00A7415B" w:rsidRDefault="00CB1F68" w:rsidP="00CB1F68">
            <w:pPr>
              <w:rPr>
                <w:rFonts w:ascii="Arial" w:hAnsi="Arial" w:cs="Arial"/>
                <w:color w:val="000000"/>
              </w:rPr>
            </w:pPr>
            <w:r w:rsidRPr="00A7415B">
              <w:rPr>
                <w:rFonts w:ascii="Arial" w:hAnsi="Arial" w:cs="Arial"/>
                <w:color w:val="000000"/>
              </w:rPr>
              <w:lastRenderedPageBreak/>
              <w:t>MI-KA-IL</w:t>
            </w:r>
          </w:p>
        </w:tc>
        <w:tc>
          <w:tcPr>
            <w:tcW w:w="2020" w:type="dxa"/>
            <w:tcBorders>
              <w:top w:val="nil"/>
              <w:left w:val="nil"/>
              <w:bottom w:val="single" w:sz="8" w:space="0" w:color="000000"/>
              <w:right w:val="single" w:sz="8" w:space="0" w:color="000000"/>
            </w:tcBorders>
            <w:shd w:val="clear" w:color="auto" w:fill="auto"/>
            <w:hideMark/>
          </w:tcPr>
          <w:p w14:paraId="69985491"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13F12B8D" w14:textId="77777777" w:rsidR="00CB1F68" w:rsidRPr="00A7415B" w:rsidRDefault="00CB1F68" w:rsidP="00CB1F68">
            <w:pPr>
              <w:rPr>
                <w:rFonts w:ascii="Arial" w:hAnsi="Arial" w:cs="Arial"/>
                <w:color w:val="000000"/>
              </w:rPr>
            </w:pPr>
            <w:r w:rsidRPr="00A7415B">
              <w:rPr>
                <w:rFonts w:ascii="Arial" w:hAnsi="Arial" w:cs="Arial"/>
                <w:color w:val="000000"/>
              </w:rPr>
              <w:t>Michael</w:t>
            </w:r>
          </w:p>
        </w:tc>
      </w:tr>
      <w:tr w:rsidR="00CB1F68" w:rsidRPr="00A7415B" w14:paraId="64BEF971"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459350BE" w14:textId="77777777" w:rsidR="00CB1F68" w:rsidRPr="00A7415B" w:rsidRDefault="00CB1F68" w:rsidP="00CB1F68">
            <w:pPr>
              <w:rPr>
                <w:rFonts w:ascii="Arial" w:hAnsi="Arial" w:cs="Arial"/>
                <w:color w:val="000000"/>
              </w:rPr>
            </w:pPr>
            <w:r w:rsidRPr="00A7415B">
              <w:rPr>
                <w:rFonts w:ascii="Arial" w:hAnsi="Arial" w:cs="Arial"/>
                <w:color w:val="000000"/>
              </w:rPr>
              <w:t>MI-KA-YA</w:t>
            </w:r>
          </w:p>
        </w:tc>
        <w:tc>
          <w:tcPr>
            <w:tcW w:w="2020" w:type="dxa"/>
            <w:tcBorders>
              <w:top w:val="nil"/>
              <w:left w:val="nil"/>
              <w:bottom w:val="single" w:sz="8" w:space="0" w:color="000000"/>
              <w:right w:val="single" w:sz="8" w:space="0" w:color="000000"/>
            </w:tcBorders>
            <w:shd w:val="clear" w:color="auto" w:fill="auto"/>
            <w:hideMark/>
          </w:tcPr>
          <w:p w14:paraId="3F8D69AE"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2F1C1E31" w14:textId="77777777" w:rsidR="00CB1F68" w:rsidRPr="00A7415B" w:rsidRDefault="00CB1F68" w:rsidP="00CB1F68">
            <w:pPr>
              <w:rPr>
                <w:rFonts w:ascii="Arial" w:hAnsi="Arial" w:cs="Arial"/>
                <w:color w:val="000000"/>
              </w:rPr>
            </w:pPr>
            <w:r w:rsidRPr="00A7415B">
              <w:rPr>
                <w:rFonts w:ascii="Arial" w:hAnsi="Arial" w:cs="Arial"/>
                <w:color w:val="000000"/>
              </w:rPr>
              <w:t>Who is like Ya?</w:t>
            </w:r>
          </w:p>
        </w:tc>
      </w:tr>
      <w:tr w:rsidR="00CB1F68" w:rsidRPr="00A7415B" w14:paraId="7A268DE1"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0D74545F" w14:textId="77777777" w:rsidR="00CB1F68" w:rsidRPr="00A7415B" w:rsidRDefault="00CB1F68" w:rsidP="00CB1F68">
            <w:pPr>
              <w:rPr>
                <w:rFonts w:ascii="Arial" w:hAnsi="Arial" w:cs="Arial"/>
                <w:color w:val="000000"/>
              </w:rPr>
            </w:pPr>
            <w:r w:rsidRPr="00A7415B">
              <w:rPr>
                <w:rFonts w:ascii="Arial" w:hAnsi="Arial" w:cs="Arial"/>
                <w:color w:val="000000"/>
              </w:rPr>
              <w:t>MU-SHI-LU</w:t>
            </w:r>
          </w:p>
        </w:tc>
        <w:tc>
          <w:tcPr>
            <w:tcW w:w="2020" w:type="dxa"/>
            <w:tcBorders>
              <w:top w:val="nil"/>
              <w:left w:val="nil"/>
              <w:bottom w:val="single" w:sz="8" w:space="0" w:color="000000"/>
              <w:right w:val="single" w:sz="8" w:space="0" w:color="000000"/>
            </w:tcBorders>
            <w:shd w:val="clear" w:color="auto" w:fill="auto"/>
            <w:hideMark/>
          </w:tcPr>
          <w:p w14:paraId="42D57EB4" w14:textId="77777777" w:rsidR="00CB1F68" w:rsidRPr="00A7415B" w:rsidRDefault="00CB1F68" w:rsidP="00CB1F68">
            <w:pPr>
              <w:rPr>
                <w:rFonts w:ascii="Arial" w:hAnsi="Arial" w:cs="Arial"/>
                <w:color w:val="000000"/>
              </w:rPr>
            </w:pPr>
            <w:r w:rsidRPr="00A7415B">
              <w:rPr>
                <w:rFonts w:ascii="Arial" w:hAnsi="Arial" w:cs="Arial"/>
                <w:color w:val="000000"/>
              </w:rPr>
              <w:t>MOSHE-EL</w:t>
            </w:r>
          </w:p>
        </w:tc>
        <w:tc>
          <w:tcPr>
            <w:tcW w:w="4460" w:type="dxa"/>
            <w:tcBorders>
              <w:top w:val="nil"/>
              <w:left w:val="nil"/>
              <w:bottom w:val="single" w:sz="8" w:space="0" w:color="000000"/>
              <w:right w:val="single" w:sz="8" w:space="0" w:color="000000"/>
            </w:tcBorders>
            <w:shd w:val="clear" w:color="auto" w:fill="auto"/>
            <w:hideMark/>
          </w:tcPr>
          <w:p w14:paraId="136A9017" w14:textId="77777777" w:rsidR="00CB1F68" w:rsidRPr="00A7415B" w:rsidRDefault="00CB1F68" w:rsidP="00CB1F68">
            <w:pPr>
              <w:rPr>
                <w:rFonts w:ascii="Arial" w:hAnsi="Arial" w:cs="Arial"/>
                <w:color w:val="000000"/>
              </w:rPr>
            </w:pPr>
            <w:r w:rsidRPr="00A7415B">
              <w:rPr>
                <w:rFonts w:ascii="Arial" w:hAnsi="Arial" w:cs="Arial"/>
                <w:color w:val="000000"/>
              </w:rPr>
              <w:t>Moses</w:t>
            </w:r>
          </w:p>
        </w:tc>
      </w:tr>
      <w:tr w:rsidR="00CB1F68" w:rsidRPr="00A7415B" w14:paraId="2E37AC15"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341DF48A" w14:textId="77777777" w:rsidR="00CB1F68" w:rsidRPr="00A7415B" w:rsidRDefault="00CB1F68" w:rsidP="00CB1F68">
            <w:pPr>
              <w:rPr>
                <w:rFonts w:ascii="Arial" w:hAnsi="Arial" w:cs="Arial"/>
                <w:color w:val="000000"/>
              </w:rPr>
            </w:pPr>
            <w:r w:rsidRPr="00A7415B">
              <w:rPr>
                <w:rFonts w:ascii="Arial" w:hAnsi="Arial" w:cs="Arial"/>
                <w:color w:val="000000"/>
              </w:rPr>
              <w:t>NAM-RAD</w:t>
            </w:r>
          </w:p>
        </w:tc>
        <w:tc>
          <w:tcPr>
            <w:tcW w:w="2020" w:type="dxa"/>
            <w:tcBorders>
              <w:top w:val="nil"/>
              <w:left w:val="nil"/>
              <w:bottom w:val="single" w:sz="8" w:space="0" w:color="000000"/>
              <w:right w:val="single" w:sz="8" w:space="0" w:color="000000"/>
            </w:tcBorders>
            <w:shd w:val="clear" w:color="auto" w:fill="auto"/>
            <w:hideMark/>
          </w:tcPr>
          <w:p w14:paraId="7C3B1916" w14:textId="77777777" w:rsidR="00CB1F68" w:rsidRPr="00A7415B" w:rsidRDefault="00CB1F68" w:rsidP="00CB1F68">
            <w:pPr>
              <w:rPr>
                <w:rFonts w:ascii="Arial" w:hAnsi="Arial" w:cs="Arial"/>
                <w:color w:val="000000"/>
              </w:rPr>
            </w:pPr>
            <w:r w:rsidRPr="00A7415B">
              <w:rPr>
                <w:rFonts w:ascii="Arial" w:hAnsi="Arial" w:cs="Arial"/>
                <w:color w:val="000000"/>
              </w:rPr>
              <w:t>NIM-ROD</w:t>
            </w:r>
          </w:p>
        </w:tc>
        <w:tc>
          <w:tcPr>
            <w:tcW w:w="4460" w:type="dxa"/>
            <w:tcBorders>
              <w:top w:val="nil"/>
              <w:left w:val="nil"/>
              <w:bottom w:val="single" w:sz="8" w:space="0" w:color="000000"/>
              <w:right w:val="single" w:sz="8" w:space="0" w:color="000000"/>
            </w:tcBorders>
            <w:shd w:val="clear" w:color="auto" w:fill="auto"/>
            <w:hideMark/>
          </w:tcPr>
          <w:p w14:paraId="023E61B9" w14:textId="77777777" w:rsidR="00CB1F68" w:rsidRPr="00A7415B" w:rsidRDefault="00CB1F68" w:rsidP="00CB1F68">
            <w:pPr>
              <w:rPr>
                <w:rFonts w:ascii="Arial" w:hAnsi="Arial" w:cs="Arial"/>
                <w:color w:val="000000"/>
              </w:rPr>
            </w:pPr>
            <w:r w:rsidRPr="00A7415B">
              <w:rPr>
                <w:rFonts w:ascii="Arial" w:hAnsi="Arial" w:cs="Arial"/>
                <w:color w:val="000000"/>
              </w:rPr>
              <w:t>Nimrod (Gen 10:8-9 Michah 5:5 and I Chron. 1:10)</w:t>
            </w:r>
          </w:p>
        </w:tc>
      </w:tr>
      <w:tr w:rsidR="00CB1F68" w:rsidRPr="00A7415B" w14:paraId="48F727CF"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28D16C1D" w14:textId="77777777" w:rsidR="00CB1F68" w:rsidRPr="00A7415B" w:rsidRDefault="00CB1F68" w:rsidP="00CB1F68">
            <w:pPr>
              <w:rPr>
                <w:rFonts w:ascii="Arial" w:hAnsi="Arial" w:cs="Arial"/>
                <w:color w:val="000000"/>
              </w:rPr>
            </w:pPr>
            <w:r w:rsidRPr="00A7415B">
              <w:rPr>
                <w:rFonts w:ascii="Arial" w:hAnsi="Arial" w:cs="Arial"/>
                <w:color w:val="000000"/>
              </w:rPr>
              <w:t>NI-DA-KUL</w:t>
            </w:r>
          </w:p>
        </w:tc>
        <w:tc>
          <w:tcPr>
            <w:tcW w:w="2020" w:type="dxa"/>
            <w:tcBorders>
              <w:top w:val="nil"/>
              <w:left w:val="nil"/>
              <w:bottom w:val="single" w:sz="8" w:space="0" w:color="000000"/>
              <w:right w:val="single" w:sz="8" w:space="0" w:color="000000"/>
            </w:tcBorders>
            <w:shd w:val="clear" w:color="auto" w:fill="auto"/>
            <w:hideMark/>
          </w:tcPr>
          <w:p w14:paraId="052D4DC9" w14:textId="77777777" w:rsidR="00CB1F68" w:rsidRPr="00A7415B" w:rsidRDefault="00CB1F68" w:rsidP="00CB1F68">
            <w:pPr>
              <w:rPr>
                <w:rFonts w:ascii="Arial" w:hAnsi="Arial" w:cs="Arial"/>
                <w:color w:val="000000"/>
              </w:rPr>
            </w:pPr>
            <w:r w:rsidRPr="00A7415B">
              <w:rPr>
                <w:rFonts w:ascii="Arial" w:hAnsi="Arial" w:cs="Arial"/>
                <w:color w:val="000000"/>
              </w:rPr>
              <w:t>HIDDEQUEL</w:t>
            </w:r>
          </w:p>
        </w:tc>
        <w:tc>
          <w:tcPr>
            <w:tcW w:w="4460" w:type="dxa"/>
            <w:tcBorders>
              <w:top w:val="nil"/>
              <w:left w:val="nil"/>
              <w:bottom w:val="single" w:sz="8" w:space="0" w:color="000000"/>
              <w:right w:val="single" w:sz="8" w:space="0" w:color="000000"/>
            </w:tcBorders>
            <w:shd w:val="clear" w:color="auto" w:fill="auto"/>
            <w:hideMark/>
          </w:tcPr>
          <w:p w14:paraId="360DC2CE" w14:textId="77777777" w:rsidR="00CB1F68" w:rsidRPr="00A7415B" w:rsidRDefault="00CB1F68" w:rsidP="00CB1F68">
            <w:pPr>
              <w:rPr>
                <w:rFonts w:ascii="Arial" w:hAnsi="Arial" w:cs="Arial"/>
                <w:color w:val="000000"/>
              </w:rPr>
            </w:pPr>
            <w:r w:rsidRPr="00A7415B">
              <w:rPr>
                <w:rFonts w:ascii="Arial" w:hAnsi="Arial" w:cs="Arial"/>
                <w:color w:val="000000"/>
              </w:rPr>
              <w:t>Tigris River</w:t>
            </w:r>
          </w:p>
        </w:tc>
      </w:tr>
      <w:tr w:rsidR="00CB1F68" w:rsidRPr="00A7415B" w14:paraId="4A8E4C6E"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4CBF1B45" w14:textId="77777777" w:rsidR="00CB1F68" w:rsidRPr="00A7415B" w:rsidRDefault="00CB1F68" w:rsidP="00CB1F68">
            <w:pPr>
              <w:rPr>
                <w:rFonts w:ascii="Arial" w:hAnsi="Arial" w:cs="Arial"/>
                <w:color w:val="000000"/>
              </w:rPr>
            </w:pPr>
            <w:r w:rsidRPr="00A7415B">
              <w:rPr>
                <w:rFonts w:ascii="Arial" w:hAnsi="Arial" w:cs="Arial"/>
                <w:color w:val="000000"/>
              </w:rPr>
              <w:t>NI-MI-RA-AD</w:t>
            </w:r>
          </w:p>
        </w:tc>
        <w:tc>
          <w:tcPr>
            <w:tcW w:w="2020" w:type="dxa"/>
            <w:tcBorders>
              <w:top w:val="nil"/>
              <w:left w:val="nil"/>
              <w:bottom w:val="single" w:sz="8" w:space="0" w:color="000000"/>
              <w:right w:val="single" w:sz="8" w:space="0" w:color="000000"/>
            </w:tcBorders>
            <w:shd w:val="clear" w:color="auto" w:fill="auto"/>
            <w:hideMark/>
          </w:tcPr>
          <w:p w14:paraId="5A86158F"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64F5F393" w14:textId="77777777" w:rsidR="00CB1F68" w:rsidRPr="00A7415B" w:rsidRDefault="00CB1F68" w:rsidP="00CB1F68">
            <w:pPr>
              <w:rPr>
                <w:rFonts w:ascii="Arial" w:hAnsi="Arial" w:cs="Arial"/>
                <w:color w:val="000000"/>
              </w:rPr>
            </w:pPr>
            <w:r w:rsidRPr="00A7415B">
              <w:rPr>
                <w:rFonts w:ascii="Arial" w:hAnsi="Arial" w:cs="Arial"/>
                <w:color w:val="000000"/>
              </w:rPr>
              <w:t>Panther of Hadd (Baal)</w:t>
            </w:r>
          </w:p>
        </w:tc>
      </w:tr>
      <w:tr w:rsidR="00CB1F68" w:rsidRPr="00A7415B" w14:paraId="28CA728B"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501705BB" w14:textId="77777777" w:rsidR="00CB1F68" w:rsidRPr="00A7415B" w:rsidRDefault="00CB1F68" w:rsidP="00CB1F68">
            <w:pPr>
              <w:rPr>
                <w:rFonts w:ascii="Arial" w:hAnsi="Arial" w:cs="Arial"/>
                <w:color w:val="000000"/>
              </w:rPr>
            </w:pPr>
            <w:r w:rsidRPr="00A7415B">
              <w:rPr>
                <w:rFonts w:ascii="Arial" w:hAnsi="Arial" w:cs="Arial"/>
                <w:color w:val="000000"/>
              </w:rPr>
              <w:t>NI-MI-RI-YA</w:t>
            </w:r>
          </w:p>
        </w:tc>
        <w:tc>
          <w:tcPr>
            <w:tcW w:w="2020" w:type="dxa"/>
            <w:tcBorders>
              <w:top w:val="nil"/>
              <w:left w:val="nil"/>
              <w:bottom w:val="single" w:sz="8" w:space="0" w:color="000000"/>
              <w:right w:val="single" w:sz="8" w:space="0" w:color="000000"/>
            </w:tcBorders>
            <w:shd w:val="clear" w:color="auto" w:fill="auto"/>
            <w:hideMark/>
          </w:tcPr>
          <w:p w14:paraId="1E43B4BF"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2679C6C0" w14:textId="77777777" w:rsidR="00CB1F68" w:rsidRPr="00A7415B" w:rsidRDefault="00CB1F68" w:rsidP="00CB1F68">
            <w:pPr>
              <w:rPr>
                <w:rFonts w:ascii="Arial" w:hAnsi="Arial" w:cs="Arial"/>
                <w:color w:val="000000"/>
              </w:rPr>
            </w:pPr>
            <w:r w:rsidRPr="00A7415B">
              <w:rPr>
                <w:rFonts w:ascii="Arial" w:hAnsi="Arial" w:cs="Arial"/>
                <w:color w:val="000000"/>
              </w:rPr>
              <w:t>Panther of God</w:t>
            </w:r>
          </w:p>
        </w:tc>
      </w:tr>
      <w:tr w:rsidR="00CB1F68" w:rsidRPr="00A7415B" w14:paraId="3A39F3D8"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7998FA36" w14:textId="77777777" w:rsidR="00CB1F68" w:rsidRPr="00A7415B" w:rsidRDefault="00CB1F68" w:rsidP="00CB1F68">
            <w:pPr>
              <w:rPr>
                <w:rFonts w:ascii="Arial" w:hAnsi="Arial" w:cs="Arial"/>
                <w:color w:val="000000"/>
              </w:rPr>
            </w:pPr>
            <w:r w:rsidRPr="00A7415B">
              <w:rPr>
                <w:rFonts w:ascii="Arial" w:hAnsi="Arial" w:cs="Arial"/>
                <w:color w:val="000000"/>
              </w:rPr>
              <w:t>QU-TU-RA</w:t>
            </w:r>
          </w:p>
        </w:tc>
        <w:tc>
          <w:tcPr>
            <w:tcW w:w="2020" w:type="dxa"/>
            <w:tcBorders>
              <w:top w:val="nil"/>
              <w:left w:val="nil"/>
              <w:bottom w:val="single" w:sz="8" w:space="0" w:color="000000"/>
              <w:right w:val="single" w:sz="8" w:space="0" w:color="000000"/>
            </w:tcBorders>
            <w:shd w:val="clear" w:color="auto" w:fill="auto"/>
            <w:hideMark/>
          </w:tcPr>
          <w:p w14:paraId="7CC3E0E6" w14:textId="77777777" w:rsidR="00CB1F68" w:rsidRPr="00A7415B" w:rsidRDefault="00CB1F68" w:rsidP="00CB1F68">
            <w:pPr>
              <w:rPr>
                <w:rFonts w:ascii="Arial" w:hAnsi="Arial" w:cs="Arial"/>
                <w:color w:val="000000"/>
              </w:rPr>
            </w:pPr>
            <w:r w:rsidRPr="00A7415B">
              <w:rPr>
                <w:rFonts w:ascii="Arial" w:hAnsi="Arial" w:cs="Arial"/>
                <w:color w:val="000000"/>
              </w:rPr>
              <w:t>QUETURAH</w:t>
            </w:r>
          </w:p>
        </w:tc>
        <w:tc>
          <w:tcPr>
            <w:tcW w:w="4460" w:type="dxa"/>
            <w:tcBorders>
              <w:top w:val="nil"/>
              <w:left w:val="nil"/>
              <w:bottom w:val="single" w:sz="8" w:space="0" w:color="000000"/>
              <w:right w:val="single" w:sz="8" w:space="0" w:color="000000"/>
            </w:tcBorders>
            <w:shd w:val="clear" w:color="auto" w:fill="auto"/>
            <w:hideMark/>
          </w:tcPr>
          <w:p w14:paraId="0197DE5B" w14:textId="77777777" w:rsidR="00CB1F68" w:rsidRPr="00A7415B" w:rsidRDefault="00CB1F68" w:rsidP="00CB1F68">
            <w:pPr>
              <w:rPr>
                <w:rFonts w:ascii="Arial" w:hAnsi="Arial" w:cs="Arial"/>
                <w:color w:val="000000"/>
              </w:rPr>
            </w:pPr>
            <w:r w:rsidRPr="00A7415B">
              <w:rPr>
                <w:rFonts w:ascii="Arial" w:hAnsi="Arial" w:cs="Arial"/>
                <w:color w:val="000000"/>
              </w:rPr>
              <w:t>Keturah (Abraham's 2nd wife ; Gen. 25:1-6)</w:t>
            </w:r>
          </w:p>
        </w:tc>
      </w:tr>
      <w:tr w:rsidR="00CB1F68" w:rsidRPr="00A7415B" w14:paraId="131A4C17"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5C4C7471" w14:textId="77777777" w:rsidR="00CB1F68" w:rsidRPr="00A7415B" w:rsidRDefault="00CB1F68" w:rsidP="00CB1F68">
            <w:pPr>
              <w:rPr>
                <w:rFonts w:ascii="Arial" w:hAnsi="Arial" w:cs="Arial"/>
                <w:color w:val="000000"/>
              </w:rPr>
            </w:pPr>
            <w:r w:rsidRPr="00A7415B">
              <w:rPr>
                <w:rFonts w:ascii="Arial" w:hAnsi="Arial" w:cs="Arial"/>
                <w:color w:val="000000"/>
              </w:rPr>
              <w:t>RA-AN</w:t>
            </w:r>
          </w:p>
        </w:tc>
        <w:tc>
          <w:tcPr>
            <w:tcW w:w="2020" w:type="dxa"/>
            <w:tcBorders>
              <w:top w:val="nil"/>
              <w:left w:val="nil"/>
              <w:bottom w:val="single" w:sz="8" w:space="0" w:color="000000"/>
              <w:right w:val="single" w:sz="8" w:space="0" w:color="000000"/>
            </w:tcBorders>
            <w:shd w:val="clear" w:color="auto" w:fill="auto"/>
            <w:hideMark/>
          </w:tcPr>
          <w:p w14:paraId="7C1C0996" w14:textId="77777777" w:rsidR="00CB1F68" w:rsidRPr="00A7415B" w:rsidRDefault="00CB1F68" w:rsidP="00CB1F68">
            <w:pPr>
              <w:rPr>
                <w:rFonts w:ascii="Arial" w:hAnsi="Arial" w:cs="Arial"/>
                <w:color w:val="000000"/>
              </w:rPr>
            </w:pPr>
            <w:r w:rsidRPr="00A7415B">
              <w:rPr>
                <w:rFonts w:ascii="Arial" w:hAnsi="Arial" w:cs="Arial"/>
                <w:color w:val="000000"/>
              </w:rPr>
              <w:t>RA'ANANNIM</w:t>
            </w:r>
          </w:p>
        </w:tc>
        <w:tc>
          <w:tcPr>
            <w:tcW w:w="4460" w:type="dxa"/>
            <w:tcBorders>
              <w:top w:val="nil"/>
              <w:left w:val="nil"/>
              <w:bottom w:val="single" w:sz="8" w:space="0" w:color="000000"/>
              <w:right w:val="single" w:sz="8" w:space="0" w:color="000000"/>
            </w:tcBorders>
            <w:shd w:val="clear" w:color="auto" w:fill="auto"/>
            <w:hideMark/>
          </w:tcPr>
          <w:p w14:paraId="5AA8A6F8" w14:textId="77777777" w:rsidR="00CB1F68" w:rsidRPr="00A7415B" w:rsidRDefault="00CB1F68" w:rsidP="00CB1F68">
            <w:pPr>
              <w:rPr>
                <w:rFonts w:ascii="Arial" w:hAnsi="Arial" w:cs="Arial"/>
                <w:color w:val="000000"/>
              </w:rPr>
            </w:pPr>
            <w:r w:rsidRPr="00A7415B">
              <w:rPr>
                <w:rFonts w:ascii="Arial" w:hAnsi="Arial" w:cs="Arial"/>
                <w:color w:val="000000"/>
              </w:rPr>
              <w:t>(The) Green (One)</w:t>
            </w:r>
          </w:p>
        </w:tc>
      </w:tr>
      <w:tr w:rsidR="00CB1F68" w:rsidRPr="00A7415B" w14:paraId="68299CFB"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72E5D995" w14:textId="77777777" w:rsidR="00CB1F68" w:rsidRPr="00A7415B" w:rsidRDefault="00CB1F68" w:rsidP="00CB1F68">
            <w:pPr>
              <w:rPr>
                <w:rFonts w:ascii="Arial" w:hAnsi="Arial" w:cs="Arial"/>
                <w:color w:val="000000"/>
              </w:rPr>
            </w:pPr>
            <w:r w:rsidRPr="00A7415B">
              <w:rPr>
                <w:rFonts w:ascii="Arial" w:hAnsi="Arial" w:cs="Arial"/>
                <w:color w:val="000000"/>
              </w:rPr>
              <w:t>SA-U-LUM</w:t>
            </w:r>
          </w:p>
        </w:tc>
        <w:tc>
          <w:tcPr>
            <w:tcW w:w="2020" w:type="dxa"/>
            <w:tcBorders>
              <w:top w:val="nil"/>
              <w:left w:val="nil"/>
              <w:bottom w:val="single" w:sz="8" w:space="0" w:color="000000"/>
              <w:right w:val="single" w:sz="8" w:space="0" w:color="000000"/>
            </w:tcBorders>
            <w:shd w:val="clear" w:color="auto" w:fill="auto"/>
            <w:hideMark/>
          </w:tcPr>
          <w:p w14:paraId="76D9110D" w14:textId="77777777" w:rsidR="00CB1F68" w:rsidRPr="00A7415B" w:rsidRDefault="00CB1F68" w:rsidP="00CB1F68">
            <w:pPr>
              <w:rPr>
                <w:rFonts w:ascii="Arial" w:hAnsi="Arial" w:cs="Arial"/>
                <w:color w:val="000000"/>
              </w:rPr>
            </w:pPr>
            <w:r w:rsidRPr="00A7415B">
              <w:rPr>
                <w:rFonts w:ascii="Arial" w:hAnsi="Arial" w:cs="Arial"/>
                <w:color w:val="000000"/>
              </w:rPr>
              <w:t>SHA'UL</w:t>
            </w:r>
          </w:p>
        </w:tc>
        <w:tc>
          <w:tcPr>
            <w:tcW w:w="4460" w:type="dxa"/>
            <w:tcBorders>
              <w:top w:val="nil"/>
              <w:left w:val="nil"/>
              <w:bottom w:val="single" w:sz="8" w:space="0" w:color="000000"/>
              <w:right w:val="single" w:sz="8" w:space="0" w:color="000000"/>
            </w:tcBorders>
            <w:shd w:val="clear" w:color="auto" w:fill="auto"/>
            <w:hideMark/>
          </w:tcPr>
          <w:p w14:paraId="00701D88" w14:textId="77777777" w:rsidR="00CB1F68" w:rsidRPr="00A7415B" w:rsidRDefault="00CB1F68" w:rsidP="00CB1F68">
            <w:pPr>
              <w:rPr>
                <w:rFonts w:ascii="Arial" w:hAnsi="Arial" w:cs="Arial"/>
                <w:color w:val="000000"/>
              </w:rPr>
            </w:pPr>
            <w:r w:rsidRPr="00A7415B">
              <w:rPr>
                <w:rFonts w:ascii="Arial" w:hAnsi="Arial" w:cs="Arial"/>
                <w:color w:val="000000"/>
              </w:rPr>
              <w:t>Saul</w:t>
            </w:r>
          </w:p>
        </w:tc>
      </w:tr>
      <w:tr w:rsidR="00CB1F68" w:rsidRPr="00A7415B" w14:paraId="5E9F530C"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1F783A54" w14:textId="77777777" w:rsidR="00CB1F68" w:rsidRPr="00A7415B" w:rsidRDefault="00CB1F68" w:rsidP="00CB1F68">
            <w:pPr>
              <w:rPr>
                <w:rFonts w:ascii="Arial" w:hAnsi="Arial" w:cs="Arial"/>
                <w:color w:val="000000"/>
              </w:rPr>
            </w:pPr>
            <w:r w:rsidRPr="00A7415B">
              <w:rPr>
                <w:rFonts w:ascii="Arial" w:hAnsi="Arial" w:cs="Arial"/>
                <w:color w:val="000000"/>
              </w:rPr>
              <w:t>SI-DA-MU</w:t>
            </w:r>
            <w:r w:rsidRPr="00A7415B">
              <w:rPr>
                <w:rFonts w:ascii="Arial" w:hAnsi="Arial" w:cs="Arial"/>
                <w:color w:val="000000"/>
                <w:vertAlign w:val="superscript"/>
              </w:rPr>
              <w:t>KI</w:t>
            </w:r>
          </w:p>
        </w:tc>
        <w:tc>
          <w:tcPr>
            <w:tcW w:w="2020" w:type="dxa"/>
            <w:tcBorders>
              <w:top w:val="nil"/>
              <w:left w:val="nil"/>
              <w:bottom w:val="single" w:sz="8" w:space="0" w:color="000000"/>
              <w:right w:val="single" w:sz="8" w:space="0" w:color="000000"/>
            </w:tcBorders>
            <w:shd w:val="clear" w:color="auto" w:fill="auto"/>
            <w:hideMark/>
          </w:tcPr>
          <w:p w14:paraId="62627218" w14:textId="77777777" w:rsidR="00CB1F68" w:rsidRPr="00A7415B" w:rsidRDefault="00CB1F68" w:rsidP="00CB1F68">
            <w:pPr>
              <w:rPr>
                <w:rFonts w:ascii="Arial" w:hAnsi="Arial" w:cs="Arial"/>
                <w:color w:val="000000"/>
              </w:rPr>
            </w:pPr>
            <w:r w:rsidRPr="00A7415B">
              <w:rPr>
                <w:rFonts w:ascii="Arial" w:hAnsi="Arial" w:cs="Arial"/>
                <w:color w:val="000000"/>
              </w:rPr>
              <w:t>SODOM???</w:t>
            </w:r>
          </w:p>
        </w:tc>
        <w:tc>
          <w:tcPr>
            <w:tcW w:w="4460" w:type="dxa"/>
            <w:tcBorders>
              <w:top w:val="nil"/>
              <w:left w:val="nil"/>
              <w:bottom w:val="single" w:sz="8" w:space="0" w:color="000000"/>
              <w:right w:val="single" w:sz="8" w:space="0" w:color="000000"/>
            </w:tcBorders>
            <w:shd w:val="clear" w:color="auto" w:fill="auto"/>
            <w:hideMark/>
          </w:tcPr>
          <w:p w14:paraId="75BFEACB" w14:textId="77777777" w:rsidR="00CB1F68" w:rsidRPr="00A7415B" w:rsidRDefault="00CB1F68" w:rsidP="00CB1F68">
            <w:pPr>
              <w:rPr>
                <w:rFonts w:ascii="Arial" w:hAnsi="Arial" w:cs="Arial"/>
                <w:color w:val="000000"/>
              </w:rPr>
            </w:pPr>
            <w:r w:rsidRPr="00A7415B">
              <w:rPr>
                <w:rFonts w:ascii="Arial" w:hAnsi="Arial" w:cs="Arial"/>
                <w:color w:val="000000"/>
              </w:rPr>
              <w:t>somewhere in NW Syria not Dead Sea</w:t>
            </w:r>
          </w:p>
        </w:tc>
      </w:tr>
      <w:tr w:rsidR="00CB1F68" w:rsidRPr="00A7415B" w14:paraId="3A0BD1B1"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2141E361" w14:textId="77777777" w:rsidR="00CB1F68" w:rsidRPr="00A7415B" w:rsidRDefault="00CB1F68" w:rsidP="00CB1F68">
            <w:pPr>
              <w:rPr>
                <w:rFonts w:ascii="Arial" w:hAnsi="Arial" w:cs="Arial"/>
                <w:color w:val="000000"/>
              </w:rPr>
            </w:pPr>
            <w:r w:rsidRPr="00A7415B">
              <w:rPr>
                <w:rFonts w:ascii="Arial" w:hAnsi="Arial" w:cs="Arial"/>
                <w:color w:val="000000"/>
              </w:rPr>
              <w:t>TA-MI-MU</w:t>
            </w:r>
          </w:p>
        </w:tc>
        <w:tc>
          <w:tcPr>
            <w:tcW w:w="2020" w:type="dxa"/>
            <w:tcBorders>
              <w:top w:val="nil"/>
              <w:left w:val="nil"/>
              <w:bottom w:val="single" w:sz="8" w:space="0" w:color="000000"/>
              <w:right w:val="single" w:sz="8" w:space="0" w:color="000000"/>
            </w:tcBorders>
            <w:shd w:val="clear" w:color="auto" w:fill="auto"/>
            <w:hideMark/>
          </w:tcPr>
          <w:p w14:paraId="77BCC8EA" w14:textId="77777777" w:rsidR="00CB1F68" w:rsidRPr="00A7415B" w:rsidRDefault="00CB1F68" w:rsidP="00CB1F68">
            <w:pPr>
              <w:rPr>
                <w:rFonts w:ascii="Arial" w:hAnsi="Arial" w:cs="Arial"/>
                <w:color w:val="000000"/>
              </w:rPr>
            </w:pPr>
            <w:r w:rsidRPr="00A7415B">
              <w:rPr>
                <w:rFonts w:ascii="Arial" w:hAnsi="Arial" w:cs="Arial"/>
                <w:color w:val="000000"/>
              </w:rPr>
              <w:t>TE-MI-M</w:t>
            </w:r>
          </w:p>
        </w:tc>
        <w:tc>
          <w:tcPr>
            <w:tcW w:w="4460" w:type="dxa"/>
            <w:tcBorders>
              <w:top w:val="nil"/>
              <w:left w:val="nil"/>
              <w:bottom w:val="single" w:sz="8" w:space="0" w:color="000000"/>
              <w:right w:val="single" w:sz="8" w:space="0" w:color="000000"/>
            </w:tcBorders>
            <w:shd w:val="clear" w:color="auto" w:fill="auto"/>
            <w:hideMark/>
          </w:tcPr>
          <w:p w14:paraId="2074C08E" w14:textId="77777777" w:rsidR="00CB1F68" w:rsidRPr="00A7415B" w:rsidRDefault="00CB1F68" w:rsidP="00CB1F68">
            <w:pPr>
              <w:rPr>
                <w:rFonts w:ascii="Arial" w:hAnsi="Arial" w:cs="Arial"/>
                <w:color w:val="000000"/>
              </w:rPr>
            </w:pPr>
            <w:r w:rsidRPr="00A7415B">
              <w:rPr>
                <w:rFonts w:ascii="Arial" w:hAnsi="Arial" w:cs="Arial"/>
                <w:color w:val="000000"/>
              </w:rPr>
              <w:t>The Perfect one is Yahweh</w:t>
            </w:r>
          </w:p>
        </w:tc>
      </w:tr>
      <w:tr w:rsidR="00CB1F68" w:rsidRPr="00A7415B" w14:paraId="77EC6811"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72783F6D" w14:textId="77777777" w:rsidR="00CB1F68" w:rsidRPr="00A7415B" w:rsidRDefault="00CB1F68" w:rsidP="00CB1F68">
            <w:pPr>
              <w:rPr>
                <w:rFonts w:ascii="Arial" w:hAnsi="Arial" w:cs="Arial"/>
                <w:color w:val="000000"/>
              </w:rPr>
            </w:pPr>
            <w:r w:rsidRPr="00A7415B">
              <w:rPr>
                <w:rFonts w:ascii="Arial" w:hAnsi="Arial" w:cs="Arial"/>
                <w:color w:val="000000"/>
              </w:rPr>
              <w:t>TE-RI-ISH-TU</w:t>
            </w:r>
          </w:p>
        </w:tc>
        <w:tc>
          <w:tcPr>
            <w:tcW w:w="2020" w:type="dxa"/>
            <w:tcBorders>
              <w:top w:val="nil"/>
              <w:left w:val="nil"/>
              <w:bottom w:val="single" w:sz="8" w:space="0" w:color="000000"/>
              <w:right w:val="single" w:sz="8" w:space="0" w:color="000000"/>
            </w:tcBorders>
            <w:shd w:val="clear" w:color="auto" w:fill="auto"/>
            <w:hideMark/>
          </w:tcPr>
          <w:p w14:paraId="0A26276C" w14:textId="77777777" w:rsidR="00CB1F68" w:rsidRPr="00A7415B" w:rsidRDefault="00CB1F68" w:rsidP="00CB1F68">
            <w:pPr>
              <w:rPr>
                <w:rFonts w:ascii="Arial" w:hAnsi="Arial" w:cs="Arial"/>
                <w:color w:val="000000"/>
              </w:rPr>
            </w:pPr>
            <w:r w:rsidRPr="00A7415B">
              <w:rPr>
                <w:rFonts w:ascii="Arial" w:hAnsi="Arial" w:cs="Arial"/>
                <w:color w:val="000000"/>
              </w:rPr>
              <w:t>TI-RO-SH</w:t>
            </w:r>
          </w:p>
        </w:tc>
        <w:tc>
          <w:tcPr>
            <w:tcW w:w="4460" w:type="dxa"/>
            <w:tcBorders>
              <w:top w:val="nil"/>
              <w:left w:val="nil"/>
              <w:bottom w:val="single" w:sz="8" w:space="0" w:color="000000"/>
              <w:right w:val="single" w:sz="8" w:space="0" w:color="000000"/>
            </w:tcBorders>
            <w:shd w:val="clear" w:color="auto" w:fill="auto"/>
            <w:hideMark/>
          </w:tcPr>
          <w:p w14:paraId="74C30038" w14:textId="77777777" w:rsidR="00CB1F68" w:rsidRPr="00A7415B" w:rsidRDefault="00CB1F68" w:rsidP="00CB1F68">
            <w:pPr>
              <w:rPr>
                <w:rFonts w:ascii="Arial" w:hAnsi="Arial" w:cs="Arial"/>
                <w:color w:val="000000"/>
              </w:rPr>
            </w:pPr>
            <w:r w:rsidRPr="00A7415B">
              <w:rPr>
                <w:rFonts w:ascii="Arial" w:hAnsi="Arial" w:cs="Arial"/>
                <w:color w:val="000000"/>
              </w:rPr>
              <w:t>(goddess of) new wine</w:t>
            </w:r>
          </w:p>
        </w:tc>
      </w:tr>
      <w:tr w:rsidR="00CB1F68" w:rsidRPr="00A7415B" w14:paraId="48AD4DA2"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43613A9A" w14:textId="77777777" w:rsidR="00CB1F68" w:rsidRPr="00A7415B" w:rsidRDefault="00CB1F68" w:rsidP="00CB1F68">
            <w:pPr>
              <w:rPr>
                <w:rFonts w:ascii="Arial" w:hAnsi="Arial" w:cs="Arial"/>
                <w:color w:val="000000"/>
              </w:rPr>
            </w:pPr>
            <w:r w:rsidRPr="00A7415B">
              <w:rPr>
                <w:rFonts w:ascii="Arial" w:hAnsi="Arial" w:cs="Arial"/>
                <w:color w:val="000000"/>
              </w:rPr>
              <w:t>THLKN</w:t>
            </w:r>
          </w:p>
        </w:tc>
        <w:tc>
          <w:tcPr>
            <w:tcW w:w="2020" w:type="dxa"/>
            <w:tcBorders>
              <w:top w:val="nil"/>
              <w:left w:val="nil"/>
              <w:bottom w:val="single" w:sz="8" w:space="0" w:color="000000"/>
              <w:right w:val="single" w:sz="8" w:space="0" w:color="000000"/>
            </w:tcBorders>
            <w:shd w:val="clear" w:color="auto" w:fill="auto"/>
            <w:hideMark/>
          </w:tcPr>
          <w:p w14:paraId="04120B7A" w14:textId="77777777" w:rsidR="00CB1F68" w:rsidRPr="00A7415B" w:rsidRDefault="00CB1F68" w:rsidP="00CB1F68">
            <w:pPr>
              <w:rPr>
                <w:rFonts w:ascii="Arial" w:hAnsi="Arial" w:cs="Arial"/>
                <w:color w:val="000000"/>
              </w:rPr>
            </w:pPr>
            <w:r w:rsidRPr="00A7415B">
              <w:rPr>
                <w:rFonts w:ascii="Arial" w:hAnsi="Arial" w:cs="Arial"/>
                <w:color w:val="000000"/>
              </w:rPr>
              <w:t>SHLKN</w:t>
            </w:r>
          </w:p>
        </w:tc>
        <w:tc>
          <w:tcPr>
            <w:tcW w:w="4460" w:type="dxa"/>
            <w:tcBorders>
              <w:top w:val="nil"/>
              <w:left w:val="nil"/>
              <w:bottom w:val="single" w:sz="8" w:space="0" w:color="000000"/>
              <w:right w:val="single" w:sz="8" w:space="0" w:color="000000"/>
            </w:tcBorders>
            <w:shd w:val="clear" w:color="auto" w:fill="auto"/>
            <w:hideMark/>
          </w:tcPr>
          <w:p w14:paraId="434EFF84" w14:textId="77777777" w:rsidR="00CB1F68" w:rsidRPr="00A7415B" w:rsidRDefault="00CB1F68" w:rsidP="00CB1F68">
            <w:pPr>
              <w:rPr>
                <w:rFonts w:ascii="Arial" w:hAnsi="Arial" w:cs="Arial"/>
                <w:color w:val="000000"/>
              </w:rPr>
            </w:pPr>
            <w:r w:rsidRPr="00A7415B">
              <w:rPr>
                <w:rFonts w:ascii="Arial" w:hAnsi="Arial" w:cs="Arial"/>
                <w:color w:val="000000"/>
              </w:rPr>
              <w:t>table</w:t>
            </w:r>
          </w:p>
        </w:tc>
      </w:tr>
      <w:tr w:rsidR="00CB1F68" w:rsidRPr="00A7415B" w14:paraId="417A6B1F"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3B882228" w14:textId="77777777" w:rsidR="00CB1F68" w:rsidRPr="00A7415B" w:rsidRDefault="00CB1F68" w:rsidP="00CB1F68">
            <w:pPr>
              <w:rPr>
                <w:rFonts w:ascii="Arial" w:hAnsi="Arial" w:cs="Arial"/>
                <w:color w:val="000000"/>
              </w:rPr>
            </w:pPr>
            <w:r w:rsidRPr="00A7415B">
              <w:rPr>
                <w:rFonts w:ascii="Arial" w:hAnsi="Arial" w:cs="Arial"/>
                <w:color w:val="000000"/>
              </w:rPr>
              <w:t>TMY</w:t>
            </w:r>
          </w:p>
        </w:tc>
        <w:tc>
          <w:tcPr>
            <w:tcW w:w="2020" w:type="dxa"/>
            <w:tcBorders>
              <w:top w:val="nil"/>
              <w:left w:val="nil"/>
              <w:bottom w:val="single" w:sz="8" w:space="0" w:color="000000"/>
              <w:right w:val="single" w:sz="8" w:space="0" w:color="000000"/>
            </w:tcBorders>
            <w:shd w:val="clear" w:color="auto" w:fill="auto"/>
            <w:hideMark/>
          </w:tcPr>
          <w:p w14:paraId="70933E5B"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5BCC237D" w14:textId="77777777" w:rsidR="00CB1F68" w:rsidRPr="00A7415B" w:rsidRDefault="00CB1F68" w:rsidP="00CB1F68">
            <w:pPr>
              <w:rPr>
                <w:rFonts w:ascii="Arial" w:hAnsi="Arial" w:cs="Arial"/>
                <w:color w:val="000000"/>
              </w:rPr>
            </w:pPr>
            <w:r w:rsidRPr="00A7415B">
              <w:rPr>
                <w:rFonts w:ascii="Arial" w:hAnsi="Arial" w:cs="Arial"/>
                <w:color w:val="000000"/>
              </w:rPr>
              <w:t>Perfect is Ya</w:t>
            </w:r>
          </w:p>
        </w:tc>
      </w:tr>
      <w:tr w:rsidR="00CB1F68" w:rsidRPr="00A7415B" w14:paraId="1CB4EAFA"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106C4FA5" w14:textId="77777777" w:rsidR="00CB1F68" w:rsidRPr="00A7415B" w:rsidRDefault="00CB1F68" w:rsidP="00CB1F68">
            <w:pPr>
              <w:rPr>
                <w:rFonts w:ascii="Arial" w:hAnsi="Arial" w:cs="Arial"/>
                <w:color w:val="000000"/>
              </w:rPr>
            </w:pPr>
            <w:r w:rsidRPr="00A7415B">
              <w:rPr>
                <w:rFonts w:ascii="Arial" w:hAnsi="Arial" w:cs="Arial"/>
                <w:color w:val="000000"/>
              </w:rPr>
              <w:t>TSITS</w:t>
            </w:r>
          </w:p>
        </w:tc>
        <w:tc>
          <w:tcPr>
            <w:tcW w:w="2020" w:type="dxa"/>
            <w:tcBorders>
              <w:top w:val="nil"/>
              <w:left w:val="nil"/>
              <w:bottom w:val="single" w:sz="8" w:space="0" w:color="000000"/>
              <w:right w:val="single" w:sz="8" w:space="0" w:color="000000"/>
            </w:tcBorders>
            <w:shd w:val="clear" w:color="auto" w:fill="auto"/>
            <w:hideMark/>
          </w:tcPr>
          <w:p w14:paraId="26381614" w14:textId="77777777" w:rsidR="00CB1F68" w:rsidRPr="00A7415B" w:rsidRDefault="00CB1F68" w:rsidP="00CB1F68">
            <w:pPr>
              <w:rPr>
                <w:rFonts w:ascii="Arial" w:hAnsi="Arial" w:cs="Arial"/>
                <w:color w:val="000000"/>
              </w:rPr>
            </w:pPr>
            <w:r w:rsidRPr="00A7415B">
              <w:rPr>
                <w:rFonts w:ascii="Arial" w:hAnsi="Arial" w:cs="Arial"/>
                <w:color w:val="000000"/>
              </w:rPr>
              <w:t>TSITS</w:t>
            </w:r>
          </w:p>
        </w:tc>
        <w:tc>
          <w:tcPr>
            <w:tcW w:w="4460" w:type="dxa"/>
            <w:tcBorders>
              <w:top w:val="nil"/>
              <w:left w:val="nil"/>
              <w:bottom w:val="single" w:sz="8" w:space="0" w:color="000000"/>
              <w:right w:val="single" w:sz="8" w:space="0" w:color="000000"/>
            </w:tcBorders>
            <w:shd w:val="clear" w:color="auto" w:fill="auto"/>
            <w:hideMark/>
          </w:tcPr>
          <w:p w14:paraId="50B3CC64" w14:textId="77777777" w:rsidR="00CB1F68" w:rsidRPr="00A7415B" w:rsidRDefault="00CB1F68" w:rsidP="00CB1F68">
            <w:pPr>
              <w:rPr>
                <w:rFonts w:ascii="Arial" w:hAnsi="Arial" w:cs="Arial"/>
                <w:color w:val="000000"/>
              </w:rPr>
            </w:pPr>
            <w:r w:rsidRPr="00A7415B">
              <w:rPr>
                <w:rFonts w:ascii="Arial" w:hAnsi="Arial" w:cs="Arial"/>
                <w:color w:val="000000"/>
              </w:rPr>
              <w:t>salt mines (Jer 48:9)</w:t>
            </w:r>
          </w:p>
        </w:tc>
      </w:tr>
      <w:tr w:rsidR="00CB1F68" w:rsidRPr="00A7415B" w14:paraId="440C8D61"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63A739B5" w14:textId="77777777" w:rsidR="00CB1F68" w:rsidRPr="00A7415B" w:rsidRDefault="00CB1F68" w:rsidP="00CB1F68">
            <w:pPr>
              <w:rPr>
                <w:rFonts w:ascii="Arial" w:hAnsi="Arial" w:cs="Arial"/>
                <w:color w:val="000000"/>
              </w:rPr>
            </w:pPr>
            <w:r w:rsidRPr="00A7415B">
              <w:rPr>
                <w:rFonts w:ascii="Arial" w:hAnsi="Arial" w:cs="Arial"/>
                <w:color w:val="000000"/>
              </w:rPr>
              <w:t>WA-NA</w:t>
            </w:r>
          </w:p>
        </w:tc>
        <w:tc>
          <w:tcPr>
            <w:tcW w:w="2020" w:type="dxa"/>
            <w:tcBorders>
              <w:top w:val="nil"/>
              <w:left w:val="nil"/>
              <w:bottom w:val="single" w:sz="8" w:space="0" w:color="000000"/>
              <w:right w:val="single" w:sz="8" w:space="0" w:color="000000"/>
            </w:tcBorders>
            <w:shd w:val="clear" w:color="auto" w:fill="auto"/>
            <w:hideMark/>
          </w:tcPr>
          <w:p w14:paraId="215DBA22" w14:textId="77777777" w:rsidR="00CB1F68" w:rsidRPr="00A7415B" w:rsidRDefault="00CB1F68" w:rsidP="00CB1F68">
            <w:pPr>
              <w:rPr>
                <w:rFonts w:ascii="Arial" w:hAnsi="Arial" w:cs="Arial"/>
                <w:color w:val="000000"/>
              </w:rPr>
            </w:pPr>
            <w:r w:rsidRPr="00A7415B">
              <w:rPr>
                <w:rFonts w:ascii="Arial" w:hAnsi="Arial" w:cs="Arial"/>
                <w:color w:val="000000"/>
              </w:rPr>
              <w:t>YO-NA</w:t>
            </w:r>
          </w:p>
        </w:tc>
        <w:tc>
          <w:tcPr>
            <w:tcW w:w="4460" w:type="dxa"/>
            <w:tcBorders>
              <w:top w:val="nil"/>
              <w:left w:val="nil"/>
              <w:bottom w:val="single" w:sz="8" w:space="0" w:color="000000"/>
              <w:right w:val="single" w:sz="8" w:space="0" w:color="000000"/>
            </w:tcBorders>
            <w:shd w:val="clear" w:color="auto" w:fill="auto"/>
            <w:hideMark/>
          </w:tcPr>
          <w:p w14:paraId="23BA7AFA" w14:textId="77777777" w:rsidR="00CB1F68" w:rsidRPr="00A7415B" w:rsidRDefault="00CB1F68" w:rsidP="00CB1F68">
            <w:pPr>
              <w:rPr>
                <w:rFonts w:ascii="Arial" w:hAnsi="Arial" w:cs="Arial"/>
                <w:color w:val="000000"/>
              </w:rPr>
            </w:pPr>
            <w:r w:rsidRPr="00A7415B">
              <w:rPr>
                <w:rFonts w:ascii="Arial" w:hAnsi="Arial" w:cs="Arial"/>
                <w:color w:val="000000"/>
              </w:rPr>
              <w:t>Jonah (wa by phonetic rules becomes yo)</w:t>
            </w:r>
          </w:p>
        </w:tc>
      </w:tr>
      <w:tr w:rsidR="00CB1F68" w:rsidRPr="00A7415B" w14:paraId="6B482CE0"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3098A3CC" w14:textId="77777777" w:rsidR="00CB1F68" w:rsidRPr="00A7415B" w:rsidRDefault="00CB1F68" w:rsidP="00CB1F68">
            <w:pPr>
              <w:rPr>
                <w:rFonts w:ascii="Arial" w:hAnsi="Arial" w:cs="Arial"/>
                <w:color w:val="000000"/>
              </w:rPr>
            </w:pPr>
            <w:r w:rsidRPr="00A7415B">
              <w:rPr>
                <w:rFonts w:ascii="Arial" w:hAnsi="Arial" w:cs="Arial"/>
                <w:color w:val="000000"/>
              </w:rPr>
              <w:t>WA-NABI'-UTU</w:t>
            </w:r>
          </w:p>
        </w:tc>
        <w:tc>
          <w:tcPr>
            <w:tcW w:w="2020" w:type="dxa"/>
            <w:tcBorders>
              <w:top w:val="nil"/>
              <w:left w:val="nil"/>
              <w:bottom w:val="single" w:sz="8" w:space="0" w:color="000000"/>
              <w:right w:val="single" w:sz="8" w:space="0" w:color="000000"/>
            </w:tcBorders>
            <w:shd w:val="clear" w:color="auto" w:fill="auto"/>
            <w:hideMark/>
          </w:tcPr>
          <w:p w14:paraId="6AD08F9D" w14:textId="77777777" w:rsidR="00CB1F68" w:rsidRPr="00A7415B" w:rsidRDefault="00CB1F68" w:rsidP="00CB1F68">
            <w:pPr>
              <w:rPr>
                <w:rFonts w:ascii="Arial" w:hAnsi="Arial" w:cs="Arial"/>
                <w:color w:val="000000"/>
              </w:rPr>
            </w:pPr>
            <w:r w:rsidRPr="00A7415B">
              <w:rPr>
                <w:rFonts w:ascii="Arial" w:hAnsi="Arial" w:cs="Arial"/>
                <w:color w:val="000000"/>
              </w:rPr>
              <w:t>NABI prophet</w:t>
            </w:r>
          </w:p>
        </w:tc>
        <w:tc>
          <w:tcPr>
            <w:tcW w:w="4460" w:type="dxa"/>
            <w:tcBorders>
              <w:top w:val="nil"/>
              <w:left w:val="nil"/>
              <w:bottom w:val="single" w:sz="8" w:space="0" w:color="000000"/>
              <w:right w:val="single" w:sz="8" w:space="0" w:color="000000"/>
            </w:tcBorders>
            <w:shd w:val="clear" w:color="auto" w:fill="auto"/>
            <w:hideMark/>
          </w:tcPr>
          <w:p w14:paraId="5E227750" w14:textId="77777777" w:rsidR="00CB1F68" w:rsidRPr="00A7415B" w:rsidRDefault="00CB1F68" w:rsidP="00CB1F68">
            <w:pPr>
              <w:rPr>
                <w:rFonts w:ascii="Arial" w:hAnsi="Arial" w:cs="Arial"/>
                <w:color w:val="000000"/>
              </w:rPr>
            </w:pPr>
            <w:r w:rsidRPr="00A7415B">
              <w:rPr>
                <w:rFonts w:ascii="Arial" w:hAnsi="Arial" w:cs="Arial"/>
                <w:color w:val="000000"/>
              </w:rPr>
              <w:t> </w:t>
            </w:r>
          </w:p>
        </w:tc>
      </w:tr>
      <w:tr w:rsidR="00CB1F68" w:rsidRPr="00A7415B" w14:paraId="3C7A8DE8"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4AEE6E08" w14:textId="77777777" w:rsidR="00CB1F68" w:rsidRPr="00A7415B" w:rsidRDefault="00CB1F68" w:rsidP="00CB1F68">
            <w:pPr>
              <w:rPr>
                <w:rFonts w:ascii="Arial" w:hAnsi="Arial" w:cs="Arial"/>
                <w:color w:val="000000"/>
              </w:rPr>
            </w:pPr>
            <w:r w:rsidRPr="00A7415B">
              <w:rPr>
                <w:rFonts w:ascii="Arial" w:hAnsi="Arial" w:cs="Arial"/>
                <w:color w:val="000000"/>
              </w:rPr>
              <w:t>YA-RA-MU</w:t>
            </w:r>
          </w:p>
        </w:tc>
        <w:tc>
          <w:tcPr>
            <w:tcW w:w="2020" w:type="dxa"/>
            <w:tcBorders>
              <w:top w:val="nil"/>
              <w:left w:val="nil"/>
              <w:bottom w:val="single" w:sz="8" w:space="0" w:color="000000"/>
              <w:right w:val="single" w:sz="8" w:space="0" w:color="000000"/>
            </w:tcBorders>
            <w:shd w:val="clear" w:color="auto" w:fill="auto"/>
            <w:hideMark/>
          </w:tcPr>
          <w:p w14:paraId="38000F09" w14:textId="77777777" w:rsidR="00CB1F68" w:rsidRPr="00A7415B" w:rsidRDefault="00CB1F68" w:rsidP="00CB1F68">
            <w:pPr>
              <w:rPr>
                <w:rFonts w:ascii="Arial" w:hAnsi="Arial" w:cs="Arial"/>
                <w:color w:val="000000"/>
              </w:rPr>
            </w:pPr>
            <w:r w:rsidRPr="00A7415B">
              <w:rPr>
                <w:rFonts w:ascii="Arial" w:hAnsi="Arial" w:cs="Arial"/>
                <w:color w:val="000000"/>
              </w:rPr>
              <w:t>JORAM</w:t>
            </w:r>
          </w:p>
        </w:tc>
        <w:tc>
          <w:tcPr>
            <w:tcW w:w="4460" w:type="dxa"/>
            <w:tcBorders>
              <w:top w:val="nil"/>
              <w:left w:val="nil"/>
              <w:bottom w:val="single" w:sz="8" w:space="0" w:color="000000"/>
              <w:right w:val="single" w:sz="8" w:space="0" w:color="000000"/>
            </w:tcBorders>
            <w:shd w:val="clear" w:color="auto" w:fill="auto"/>
            <w:hideMark/>
          </w:tcPr>
          <w:p w14:paraId="754D95D9" w14:textId="77777777" w:rsidR="00CB1F68" w:rsidRPr="00A7415B" w:rsidRDefault="00CB1F68" w:rsidP="00CB1F68">
            <w:pPr>
              <w:rPr>
                <w:rFonts w:ascii="Arial" w:hAnsi="Arial" w:cs="Arial"/>
                <w:color w:val="000000"/>
              </w:rPr>
            </w:pPr>
            <w:r w:rsidRPr="00A7415B">
              <w:rPr>
                <w:rFonts w:ascii="Arial" w:hAnsi="Arial" w:cs="Arial"/>
                <w:color w:val="000000"/>
              </w:rPr>
              <w:t>Yo is exhalted</w:t>
            </w:r>
          </w:p>
        </w:tc>
      </w:tr>
      <w:tr w:rsidR="00CB1F68" w:rsidRPr="00A7415B" w14:paraId="23E0E66F"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44A2E2A9" w14:textId="77777777" w:rsidR="00CB1F68" w:rsidRPr="00A7415B" w:rsidRDefault="00CB1F68" w:rsidP="00CB1F68">
            <w:pPr>
              <w:rPr>
                <w:rFonts w:ascii="Arial" w:hAnsi="Arial" w:cs="Arial"/>
                <w:color w:val="000000"/>
              </w:rPr>
            </w:pPr>
            <w:r w:rsidRPr="00A7415B">
              <w:rPr>
                <w:rFonts w:ascii="Arial" w:hAnsi="Arial" w:cs="Arial"/>
                <w:color w:val="000000"/>
              </w:rPr>
              <w:lastRenderedPageBreak/>
              <w:t>YA-RA-MU</w:t>
            </w:r>
          </w:p>
        </w:tc>
        <w:tc>
          <w:tcPr>
            <w:tcW w:w="2020" w:type="dxa"/>
            <w:tcBorders>
              <w:top w:val="nil"/>
              <w:left w:val="nil"/>
              <w:bottom w:val="single" w:sz="8" w:space="0" w:color="000000"/>
              <w:right w:val="single" w:sz="8" w:space="0" w:color="000000"/>
            </w:tcBorders>
            <w:shd w:val="clear" w:color="auto" w:fill="auto"/>
            <w:hideMark/>
          </w:tcPr>
          <w:p w14:paraId="37DE3E05" w14:textId="77777777" w:rsidR="00CB1F68" w:rsidRPr="00A7415B" w:rsidRDefault="00CB1F68" w:rsidP="00CB1F68">
            <w:pPr>
              <w:rPr>
                <w:rFonts w:ascii="Arial" w:hAnsi="Arial" w:cs="Arial"/>
                <w:color w:val="000000"/>
              </w:rPr>
            </w:pPr>
            <w:r w:rsidRPr="00A7415B">
              <w:rPr>
                <w:rFonts w:ascii="Arial" w:hAnsi="Arial" w:cs="Arial"/>
                <w:color w:val="000000"/>
              </w:rPr>
              <w:t>YO-RA-MU</w:t>
            </w:r>
          </w:p>
        </w:tc>
        <w:tc>
          <w:tcPr>
            <w:tcW w:w="4460" w:type="dxa"/>
            <w:tcBorders>
              <w:top w:val="nil"/>
              <w:left w:val="nil"/>
              <w:bottom w:val="single" w:sz="8" w:space="0" w:color="000000"/>
              <w:right w:val="single" w:sz="8" w:space="0" w:color="000000"/>
            </w:tcBorders>
            <w:shd w:val="clear" w:color="auto" w:fill="auto"/>
            <w:hideMark/>
          </w:tcPr>
          <w:p w14:paraId="63FE0A60" w14:textId="77777777" w:rsidR="00CB1F68" w:rsidRPr="00A7415B" w:rsidRDefault="00CB1F68" w:rsidP="00CB1F68">
            <w:pPr>
              <w:rPr>
                <w:rFonts w:ascii="Arial" w:hAnsi="Arial" w:cs="Arial"/>
                <w:color w:val="000000"/>
              </w:rPr>
            </w:pPr>
            <w:r w:rsidRPr="00A7415B">
              <w:rPr>
                <w:rFonts w:ascii="Arial" w:hAnsi="Arial" w:cs="Arial"/>
                <w:color w:val="000000"/>
              </w:rPr>
              <w:t>Joram/Yoram</w:t>
            </w:r>
          </w:p>
        </w:tc>
      </w:tr>
      <w:tr w:rsidR="00CB1F68" w:rsidRPr="00A7415B" w14:paraId="699C6A1B"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05F4F6D6" w14:textId="77777777" w:rsidR="00CB1F68" w:rsidRPr="00A7415B" w:rsidRDefault="00CB1F68" w:rsidP="00CB1F68">
            <w:pPr>
              <w:rPr>
                <w:rFonts w:ascii="Arial" w:hAnsi="Arial" w:cs="Arial"/>
                <w:color w:val="000000"/>
              </w:rPr>
            </w:pPr>
            <w:r w:rsidRPr="00A7415B">
              <w:rPr>
                <w:rFonts w:ascii="Arial" w:hAnsi="Arial" w:cs="Arial"/>
                <w:color w:val="000000"/>
              </w:rPr>
              <w:t>YRMB'L</w:t>
            </w:r>
          </w:p>
        </w:tc>
        <w:tc>
          <w:tcPr>
            <w:tcW w:w="2020" w:type="dxa"/>
            <w:tcBorders>
              <w:top w:val="nil"/>
              <w:left w:val="nil"/>
              <w:bottom w:val="single" w:sz="8" w:space="0" w:color="000000"/>
              <w:right w:val="single" w:sz="8" w:space="0" w:color="000000"/>
            </w:tcBorders>
            <w:shd w:val="clear" w:color="auto" w:fill="auto"/>
            <w:hideMark/>
          </w:tcPr>
          <w:p w14:paraId="21AE204C"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3019D210" w14:textId="77777777" w:rsidR="00CB1F68" w:rsidRPr="00A7415B" w:rsidRDefault="00CB1F68" w:rsidP="00CB1F68">
            <w:pPr>
              <w:rPr>
                <w:rFonts w:ascii="Arial" w:hAnsi="Arial" w:cs="Arial"/>
                <w:color w:val="000000"/>
              </w:rPr>
            </w:pPr>
            <w:r w:rsidRPr="00A7415B">
              <w:rPr>
                <w:rFonts w:ascii="Arial" w:hAnsi="Arial" w:cs="Arial"/>
                <w:color w:val="000000"/>
              </w:rPr>
              <w:t>Baal is exhalted</w:t>
            </w:r>
          </w:p>
        </w:tc>
      </w:tr>
      <w:tr w:rsidR="00CB1F68" w:rsidRPr="00A7415B" w14:paraId="1E60B2C5"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309F73CA" w14:textId="77777777" w:rsidR="00CB1F68" w:rsidRPr="00A7415B" w:rsidRDefault="00CB1F68" w:rsidP="00CB1F68">
            <w:pPr>
              <w:rPr>
                <w:rFonts w:ascii="Arial" w:hAnsi="Arial" w:cs="Arial"/>
                <w:color w:val="000000"/>
              </w:rPr>
            </w:pPr>
            <w:r w:rsidRPr="00A7415B">
              <w:rPr>
                <w:rFonts w:ascii="Arial" w:hAnsi="Arial" w:cs="Arial"/>
                <w:color w:val="000000"/>
              </w:rPr>
              <w:t>YRM'L</w:t>
            </w:r>
          </w:p>
        </w:tc>
        <w:tc>
          <w:tcPr>
            <w:tcW w:w="2020" w:type="dxa"/>
            <w:tcBorders>
              <w:top w:val="nil"/>
              <w:left w:val="nil"/>
              <w:bottom w:val="single" w:sz="8" w:space="0" w:color="000000"/>
              <w:right w:val="single" w:sz="8" w:space="0" w:color="000000"/>
            </w:tcBorders>
            <w:shd w:val="clear" w:color="auto" w:fill="auto"/>
            <w:hideMark/>
          </w:tcPr>
          <w:p w14:paraId="7029C806"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0DEB7E80" w14:textId="77777777" w:rsidR="00CB1F68" w:rsidRPr="00A7415B" w:rsidRDefault="00CB1F68" w:rsidP="00CB1F68">
            <w:pPr>
              <w:rPr>
                <w:rFonts w:ascii="Arial" w:hAnsi="Arial" w:cs="Arial"/>
                <w:color w:val="000000"/>
              </w:rPr>
            </w:pPr>
            <w:r w:rsidRPr="00A7415B">
              <w:rPr>
                <w:rFonts w:ascii="Arial" w:hAnsi="Arial" w:cs="Arial"/>
                <w:color w:val="000000"/>
              </w:rPr>
              <w:t>The Most High is exhalted</w:t>
            </w:r>
          </w:p>
        </w:tc>
      </w:tr>
      <w:tr w:rsidR="00CB1F68" w:rsidRPr="00A7415B" w14:paraId="778F0CCD"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7EB6E0DE" w14:textId="77777777" w:rsidR="00CB1F68" w:rsidRPr="00A7415B" w:rsidRDefault="00CB1F68" w:rsidP="00CB1F68">
            <w:pPr>
              <w:rPr>
                <w:rFonts w:ascii="Arial" w:hAnsi="Arial" w:cs="Arial"/>
                <w:color w:val="000000"/>
              </w:rPr>
            </w:pPr>
            <w:r w:rsidRPr="00A7415B">
              <w:rPr>
                <w:rFonts w:ascii="Arial" w:hAnsi="Arial" w:cs="Arial"/>
                <w:color w:val="000000"/>
              </w:rPr>
              <w:t>YRMY</w:t>
            </w:r>
          </w:p>
        </w:tc>
        <w:tc>
          <w:tcPr>
            <w:tcW w:w="2020" w:type="dxa"/>
            <w:tcBorders>
              <w:top w:val="nil"/>
              <w:left w:val="nil"/>
              <w:bottom w:val="single" w:sz="8" w:space="0" w:color="000000"/>
              <w:right w:val="single" w:sz="8" w:space="0" w:color="000000"/>
            </w:tcBorders>
            <w:shd w:val="clear" w:color="auto" w:fill="auto"/>
            <w:hideMark/>
          </w:tcPr>
          <w:p w14:paraId="48DD926B"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7746F0C1" w14:textId="77777777" w:rsidR="00CB1F68" w:rsidRPr="00A7415B" w:rsidRDefault="00CB1F68" w:rsidP="00CB1F68">
            <w:pPr>
              <w:rPr>
                <w:rFonts w:ascii="Arial" w:hAnsi="Arial" w:cs="Arial"/>
                <w:color w:val="000000"/>
              </w:rPr>
            </w:pPr>
            <w:r w:rsidRPr="00A7415B">
              <w:rPr>
                <w:rFonts w:ascii="Arial" w:hAnsi="Arial" w:cs="Arial"/>
                <w:color w:val="000000"/>
              </w:rPr>
              <w:t>Jeremiah</w:t>
            </w:r>
          </w:p>
        </w:tc>
      </w:tr>
      <w:tr w:rsidR="00CB1F68" w:rsidRPr="00A7415B" w14:paraId="2D674856"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45EB1BDE" w14:textId="77777777" w:rsidR="00CB1F68" w:rsidRPr="00A7415B" w:rsidRDefault="00CB1F68" w:rsidP="00CB1F68">
            <w:pPr>
              <w:rPr>
                <w:rFonts w:ascii="Arial" w:hAnsi="Arial" w:cs="Arial"/>
                <w:color w:val="000000"/>
              </w:rPr>
            </w:pPr>
            <w:r w:rsidRPr="00A7415B">
              <w:rPr>
                <w:rFonts w:ascii="Arial" w:hAnsi="Arial" w:cs="Arial"/>
                <w:color w:val="000000"/>
              </w:rPr>
              <w:t>YRM'Y</w:t>
            </w:r>
          </w:p>
        </w:tc>
        <w:tc>
          <w:tcPr>
            <w:tcW w:w="2020" w:type="dxa"/>
            <w:tcBorders>
              <w:top w:val="nil"/>
              <w:left w:val="nil"/>
              <w:bottom w:val="single" w:sz="8" w:space="0" w:color="000000"/>
              <w:right w:val="single" w:sz="8" w:space="0" w:color="000000"/>
            </w:tcBorders>
            <w:shd w:val="clear" w:color="auto" w:fill="auto"/>
            <w:hideMark/>
          </w:tcPr>
          <w:p w14:paraId="6798F62D" w14:textId="77777777" w:rsidR="00CB1F68" w:rsidRPr="00A7415B" w:rsidRDefault="00CB1F68" w:rsidP="00CB1F68">
            <w:pPr>
              <w:rPr>
                <w:rFonts w:ascii="Arial" w:hAnsi="Arial" w:cs="Arial"/>
                <w:color w:val="000000"/>
              </w:rPr>
            </w:pPr>
            <w:r w:rsidRPr="00A7415B">
              <w:rPr>
                <w:rFonts w:ascii="Arial" w:hAnsi="Arial" w:cs="Arial"/>
                <w:color w:val="000000"/>
              </w:rPr>
              <w:t>JEREMIAH</w:t>
            </w:r>
          </w:p>
        </w:tc>
        <w:tc>
          <w:tcPr>
            <w:tcW w:w="4460" w:type="dxa"/>
            <w:tcBorders>
              <w:top w:val="nil"/>
              <w:left w:val="nil"/>
              <w:bottom w:val="single" w:sz="8" w:space="0" w:color="000000"/>
              <w:right w:val="single" w:sz="8" w:space="0" w:color="000000"/>
            </w:tcBorders>
            <w:shd w:val="clear" w:color="auto" w:fill="auto"/>
            <w:hideMark/>
          </w:tcPr>
          <w:p w14:paraId="72291714" w14:textId="77777777" w:rsidR="00CB1F68" w:rsidRPr="00A7415B" w:rsidRDefault="00CB1F68" w:rsidP="00CB1F68">
            <w:pPr>
              <w:rPr>
                <w:rFonts w:ascii="Arial" w:hAnsi="Arial" w:cs="Arial"/>
                <w:color w:val="000000"/>
              </w:rPr>
            </w:pPr>
            <w:r w:rsidRPr="00A7415B">
              <w:rPr>
                <w:rFonts w:ascii="Arial" w:hAnsi="Arial" w:cs="Arial"/>
                <w:color w:val="000000"/>
              </w:rPr>
              <w:t>Ya is exhalted</w:t>
            </w:r>
          </w:p>
        </w:tc>
      </w:tr>
      <w:tr w:rsidR="00CB1F68" w:rsidRPr="00A7415B" w14:paraId="515C2B92"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6E4EDEA3" w14:textId="77777777" w:rsidR="00CB1F68" w:rsidRPr="00A7415B" w:rsidRDefault="00CB1F68" w:rsidP="00CB1F68">
            <w:pPr>
              <w:rPr>
                <w:rFonts w:ascii="Arial" w:hAnsi="Arial" w:cs="Arial"/>
                <w:color w:val="000000"/>
              </w:rPr>
            </w:pPr>
            <w:r w:rsidRPr="00A7415B">
              <w:rPr>
                <w:rFonts w:ascii="Arial" w:hAnsi="Arial" w:cs="Arial"/>
                <w:color w:val="000000"/>
              </w:rPr>
              <w:t>YTM</w:t>
            </w:r>
          </w:p>
        </w:tc>
        <w:tc>
          <w:tcPr>
            <w:tcW w:w="2020" w:type="dxa"/>
            <w:tcBorders>
              <w:top w:val="nil"/>
              <w:left w:val="nil"/>
              <w:bottom w:val="single" w:sz="8" w:space="0" w:color="000000"/>
              <w:right w:val="single" w:sz="8" w:space="0" w:color="000000"/>
            </w:tcBorders>
            <w:shd w:val="clear" w:color="auto" w:fill="auto"/>
            <w:hideMark/>
          </w:tcPr>
          <w:p w14:paraId="62BFF36C" w14:textId="77777777" w:rsidR="00CB1F68" w:rsidRPr="00A7415B" w:rsidRDefault="00CB1F68" w:rsidP="00CB1F68">
            <w:pPr>
              <w:rPr>
                <w:rFonts w:ascii="Arial" w:hAnsi="Arial" w:cs="Arial"/>
                <w:color w:val="000000"/>
              </w:rPr>
            </w:pPr>
            <w:r w:rsidRPr="00A7415B">
              <w:rPr>
                <w:rFonts w:ascii="Arial" w:hAnsi="Arial" w:cs="Arial"/>
                <w:color w:val="000000"/>
              </w:rPr>
              <w:t>x</w:t>
            </w:r>
          </w:p>
        </w:tc>
        <w:tc>
          <w:tcPr>
            <w:tcW w:w="4460" w:type="dxa"/>
            <w:tcBorders>
              <w:top w:val="nil"/>
              <w:left w:val="nil"/>
              <w:bottom w:val="single" w:sz="8" w:space="0" w:color="000000"/>
              <w:right w:val="single" w:sz="8" w:space="0" w:color="000000"/>
            </w:tcBorders>
            <w:shd w:val="clear" w:color="auto" w:fill="auto"/>
            <w:hideMark/>
          </w:tcPr>
          <w:p w14:paraId="78EA58C3" w14:textId="77777777" w:rsidR="00CB1F68" w:rsidRPr="00A7415B" w:rsidRDefault="00CB1F68" w:rsidP="00CB1F68">
            <w:pPr>
              <w:rPr>
                <w:rFonts w:ascii="Arial" w:hAnsi="Arial" w:cs="Arial"/>
                <w:color w:val="000000"/>
              </w:rPr>
            </w:pPr>
            <w:r w:rsidRPr="00A7415B">
              <w:rPr>
                <w:rFonts w:ascii="Arial" w:hAnsi="Arial" w:cs="Arial"/>
                <w:color w:val="000000"/>
              </w:rPr>
              <w:t>Ya is perfect</w:t>
            </w:r>
          </w:p>
        </w:tc>
      </w:tr>
      <w:tr w:rsidR="00CB1F68" w:rsidRPr="00A7415B" w14:paraId="75EEFC25"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58006E42" w14:textId="77777777" w:rsidR="00CB1F68" w:rsidRPr="00A7415B" w:rsidRDefault="00CB1F68" w:rsidP="00CB1F68">
            <w:pPr>
              <w:rPr>
                <w:rFonts w:ascii="Arial" w:hAnsi="Arial" w:cs="Arial"/>
                <w:color w:val="000000"/>
              </w:rPr>
            </w:pPr>
            <w:r w:rsidRPr="00A7415B">
              <w:rPr>
                <w:rFonts w:ascii="Arial" w:hAnsi="Arial" w:cs="Arial"/>
                <w:color w:val="000000"/>
              </w:rPr>
              <w:t>YW'IL</w:t>
            </w:r>
          </w:p>
        </w:tc>
        <w:tc>
          <w:tcPr>
            <w:tcW w:w="2020" w:type="dxa"/>
            <w:tcBorders>
              <w:top w:val="nil"/>
              <w:left w:val="nil"/>
              <w:bottom w:val="single" w:sz="8" w:space="0" w:color="000000"/>
              <w:right w:val="single" w:sz="8" w:space="0" w:color="000000"/>
            </w:tcBorders>
            <w:shd w:val="clear" w:color="auto" w:fill="auto"/>
            <w:hideMark/>
          </w:tcPr>
          <w:p w14:paraId="2392BB3C" w14:textId="77777777" w:rsidR="00CB1F68" w:rsidRPr="00A7415B" w:rsidRDefault="00CB1F68" w:rsidP="00CB1F68">
            <w:pPr>
              <w:rPr>
                <w:rFonts w:ascii="Arial" w:hAnsi="Arial" w:cs="Arial"/>
                <w:color w:val="000000"/>
              </w:rPr>
            </w:pPr>
            <w:r w:rsidRPr="00A7415B">
              <w:rPr>
                <w:rFonts w:ascii="Arial" w:hAnsi="Arial" w:cs="Arial"/>
                <w:color w:val="000000"/>
              </w:rPr>
              <w:t>JO-EL???</w:t>
            </w:r>
          </w:p>
        </w:tc>
        <w:tc>
          <w:tcPr>
            <w:tcW w:w="4460" w:type="dxa"/>
            <w:tcBorders>
              <w:top w:val="nil"/>
              <w:left w:val="nil"/>
              <w:bottom w:val="single" w:sz="8" w:space="0" w:color="000000"/>
              <w:right w:val="single" w:sz="8" w:space="0" w:color="000000"/>
            </w:tcBorders>
            <w:shd w:val="clear" w:color="auto" w:fill="auto"/>
            <w:hideMark/>
          </w:tcPr>
          <w:p w14:paraId="4F25BDCB" w14:textId="77777777" w:rsidR="00CB1F68" w:rsidRPr="00A7415B" w:rsidRDefault="00CB1F68" w:rsidP="00CB1F68">
            <w:pPr>
              <w:rPr>
                <w:rFonts w:ascii="Arial" w:hAnsi="Arial" w:cs="Arial"/>
                <w:color w:val="000000"/>
              </w:rPr>
            </w:pPr>
            <w:r w:rsidRPr="00A7415B">
              <w:rPr>
                <w:rFonts w:ascii="Arial" w:hAnsi="Arial" w:cs="Arial"/>
                <w:color w:val="000000"/>
              </w:rPr>
              <w:t>Lord God</w:t>
            </w:r>
          </w:p>
        </w:tc>
      </w:tr>
      <w:tr w:rsidR="00CB1F68" w:rsidRPr="00A7415B" w14:paraId="562500B5"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6C4C0AC1" w14:textId="77777777" w:rsidR="00CB1F68" w:rsidRPr="00A7415B" w:rsidRDefault="00CB1F68" w:rsidP="00CB1F68">
            <w:pPr>
              <w:rPr>
                <w:rFonts w:ascii="Arial" w:hAnsi="Arial" w:cs="Arial"/>
                <w:color w:val="000000"/>
              </w:rPr>
            </w:pPr>
            <w:r w:rsidRPr="00A7415B">
              <w:rPr>
                <w:rFonts w:ascii="Arial" w:hAnsi="Arial" w:cs="Arial"/>
                <w:color w:val="000000"/>
              </w:rPr>
              <w:t>ZEBOIM</w:t>
            </w:r>
          </w:p>
        </w:tc>
        <w:tc>
          <w:tcPr>
            <w:tcW w:w="2020" w:type="dxa"/>
            <w:tcBorders>
              <w:top w:val="nil"/>
              <w:left w:val="nil"/>
              <w:bottom w:val="single" w:sz="8" w:space="0" w:color="000000"/>
              <w:right w:val="single" w:sz="8" w:space="0" w:color="000000"/>
            </w:tcBorders>
            <w:shd w:val="clear" w:color="auto" w:fill="auto"/>
            <w:hideMark/>
          </w:tcPr>
          <w:p w14:paraId="3C457CEF" w14:textId="77777777" w:rsidR="00CB1F68" w:rsidRPr="00A7415B" w:rsidRDefault="00CB1F68" w:rsidP="00CB1F68">
            <w:pPr>
              <w:rPr>
                <w:rFonts w:ascii="Arial" w:hAnsi="Arial" w:cs="Arial"/>
                <w:color w:val="000000"/>
              </w:rPr>
            </w:pPr>
            <w:r w:rsidRPr="00A7415B">
              <w:rPr>
                <w:rFonts w:ascii="Arial" w:hAnsi="Arial" w:cs="Arial"/>
                <w:color w:val="000000"/>
              </w:rPr>
              <w:t>ZEBOIM???</w:t>
            </w:r>
          </w:p>
        </w:tc>
        <w:tc>
          <w:tcPr>
            <w:tcW w:w="4460" w:type="dxa"/>
            <w:tcBorders>
              <w:top w:val="nil"/>
              <w:left w:val="nil"/>
              <w:bottom w:val="single" w:sz="8" w:space="0" w:color="000000"/>
              <w:right w:val="single" w:sz="8" w:space="0" w:color="000000"/>
            </w:tcBorders>
            <w:shd w:val="clear" w:color="auto" w:fill="auto"/>
            <w:hideMark/>
          </w:tcPr>
          <w:p w14:paraId="50D6A92D" w14:textId="77777777" w:rsidR="00CB1F68" w:rsidRPr="00A7415B" w:rsidRDefault="00CB1F68" w:rsidP="00CB1F68">
            <w:pPr>
              <w:rPr>
                <w:rFonts w:ascii="Arial" w:hAnsi="Arial" w:cs="Arial"/>
                <w:color w:val="000000"/>
              </w:rPr>
            </w:pPr>
            <w:r w:rsidRPr="00A7415B">
              <w:rPr>
                <w:rFonts w:ascii="Arial" w:hAnsi="Arial" w:cs="Arial"/>
                <w:color w:val="000000"/>
              </w:rPr>
              <w:t>Zeboim</w:t>
            </w:r>
          </w:p>
        </w:tc>
      </w:tr>
      <w:tr w:rsidR="00CB1F68" w:rsidRPr="00A7415B" w14:paraId="4BECDD3A" w14:textId="77777777" w:rsidTr="00CB1F68">
        <w:trPr>
          <w:trHeight w:val="600"/>
        </w:trPr>
        <w:tc>
          <w:tcPr>
            <w:tcW w:w="3120" w:type="dxa"/>
            <w:tcBorders>
              <w:top w:val="nil"/>
              <w:left w:val="single" w:sz="8" w:space="0" w:color="000000"/>
              <w:bottom w:val="single" w:sz="8" w:space="0" w:color="000000"/>
              <w:right w:val="single" w:sz="8" w:space="0" w:color="000000"/>
            </w:tcBorders>
            <w:shd w:val="clear" w:color="auto" w:fill="auto"/>
            <w:hideMark/>
          </w:tcPr>
          <w:p w14:paraId="64990607" w14:textId="77777777" w:rsidR="00CB1F68" w:rsidRPr="00A7415B" w:rsidRDefault="00CB1F68" w:rsidP="00CB1F68">
            <w:pPr>
              <w:rPr>
                <w:rFonts w:ascii="Arial" w:hAnsi="Arial" w:cs="Arial"/>
                <w:color w:val="000000"/>
              </w:rPr>
            </w:pPr>
            <w:r w:rsidRPr="00A7415B">
              <w:rPr>
                <w:rFonts w:ascii="Arial" w:hAnsi="Arial" w:cs="Arial"/>
                <w:color w:val="000000"/>
              </w:rPr>
              <w:t>ZOAR</w:t>
            </w:r>
          </w:p>
        </w:tc>
        <w:tc>
          <w:tcPr>
            <w:tcW w:w="2020" w:type="dxa"/>
            <w:tcBorders>
              <w:top w:val="nil"/>
              <w:left w:val="nil"/>
              <w:bottom w:val="single" w:sz="8" w:space="0" w:color="000000"/>
              <w:right w:val="single" w:sz="8" w:space="0" w:color="000000"/>
            </w:tcBorders>
            <w:shd w:val="clear" w:color="auto" w:fill="auto"/>
            <w:hideMark/>
          </w:tcPr>
          <w:p w14:paraId="5D89386C" w14:textId="77777777" w:rsidR="00CB1F68" w:rsidRPr="00A7415B" w:rsidRDefault="00CB1F68" w:rsidP="00CB1F68">
            <w:pPr>
              <w:rPr>
                <w:rFonts w:ascii="Arial" w:hAnsi="Arial" w:cs="Arial"/>
                <w:color w:val="000000"/>
              </w:rPr>
            </w:pPr>
            <w:r w:rsidRPr="00A7415B">
              <w:rPr>
                <w:rFonts w:ascii="Arial" w:hAnsi="Arial" w:cs="Arial"/>
                <w:color w:val="000000"/>
              </w:rPr>
              <w:t>ZOAR???</w:t>
            </w:r>
          </w:p>
        </w:tc>
        <w:tc>
          <w:tcPr>
            <w:tcW w:w="4460" w:type="dxa"/>
            <w:tcBorders>
              <w:top w:val="nil"/>
              <w:left w:val="nil"/>
              <w:bottom w:val="single" w:sz="8" w:space="0" w:color="000000"/>
              <w:right w:val="single" w:sz="8" w:space="0" w:color="000000"/>
            </w:tcBorders>
            <w:shd w:val="clear" w:color="auto" w:fill="auto"/>
            <w:hideMark/>
          </w:tcPr>
          <w:p w14:paraId="74466711" w14:textId="77777777" w:rsidR="00CB1F68" w:rsidRPr="00A7415B" w:rsidRDefault="00CB1F68" w:rsidP="00CB1F68">
            <w:pPr>
              <w:rPr>
                <w:rFonts w:ascii="Arial" w:hAnsi="Arial" w:cs="Arial"/>
                <w:color w:val="000000"/>
              </w:rPr>
            </w:pPr>
            <w:r w:rsidRPr="00A7415B">
              <w:rPr>
                <w:rFonts w:ascii="Arial" w:hAnsi="Arial" w:cs="Arial"/>
                <w:color w:val="000000"/>
              </w:rPr>
              <w:t>Zoar</w:t>
            </w:r>
          </w:p>
        </w:tc>
      </w:tr>
    </w:tbl>
    <w:p w14:paraId="58EFE332"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05EBC8F0" w14:textId="77777777" w:rsidR="001D4D8B" w:rsidRPr="00007218" w:rsidRDefault="001D4D8B" w:rsidP="00CB1F68">
      <w:pPr>
        <w:pStyle w:val="Heading2"/>
      </w:pPr>
      <w:bookmarkStart w:id="36" w:name="_Toc89271211"/>
      <w:bookmarkStart w:id="37" w:name="_Toc89482211"/>
      <w:bookmarkStart w:id="38" w:name="_Toc89859150"/>
      <w:bookmarkStart w:id="39" w:name="_Toc265350714"/>
      <w:bookmarkStart w:id="40" w:name="_Toc325922556"/>
      <w:r w:rsidRPr="00007218">
        <w:t>Eblaite Religion and the God of Israel (Ya, Yahweh)</w:t>
      </w:r>
      <w:bookmarkEnd w:id="36"/>
      <w:bookmarkEnd w:id="37"/>
      <w:bookmarkEnd w:id="38"/>
      <w:bookmarkEnd w:id="39"/>
      <w:bookmarkEnd w:id="40"/>
      <w:r w:rsidRPr="00007218">
        <w:t xml:space="preserve"> </w:t>
      </w:r>
      <w:r w:rsidR="00745388" w:rsidRPr="00007218">
        <w:fldChar w:fldCharType="begin"/>
      </w:r>
      <w:r w:rsidRPr="00007218">
        <w:instrText>tc "Eblaite Religion and the God of Israel\: Ya, Yahweh " \l 3</w:instrText>
      </w:r>
      <w:r w:rsidR="00745388" w:rsidRPr="00007218">
        <w:fldChar w:fldCharType="end"/>
      </w:r>
    </w:p>
    <w:p w14:paraId="41885583"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26455084"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Mesopotamian names ENDING in -YA may indicate a diminutive and need not be a divine element at all.</w:t>
      </w:r>
      <w:r w:rsidR="00261CDD" w:rsidRPr="00007218">
        <w:rPr>
          <w:rFonts w:ascii="Arial" w:hAnsi="Arial" w:cs="Arial"/>
          <w:szCs w:val="20"/>
        </w:rPr>
        <w:t xml:space="preserve"> </w:t>
      </w:r>
      <w:r w:rsidRPr="00007218">
        <w:rPr>
          <w:rFonts w:ascii="Arial" w:hAnsi="Arial" w:cs="Arial"/>
          <w:szCs w:val="20"/>
        </w:rPr>
        <w:t>But! if YA- is at the BEGINNING of a name, then it is divine. An example is the Eblaite word YA-RA-MU, meaning "Ya is exalted". This phrase is similar to the content of  2 Samuel 8:10, 1 Chronicles. 26:25 and phrases for Ya found in 1&amp;2 Kings  (Dahood, 1980).</w:t>
      </w:r>
    </w:p>
    <w:p w14:paraId="4C2EAE32"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35DD90A0"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Other examples are:  JORAM, "Jo/Yo (The Lord) is exalted" (Note: Eblaite long "a" becomes "o" in Hebrew) and  YA-RA-MU  =  YO-RA-M (Yoram)  Joram = "My god is exalted (if jo = ni as a first person pronoun). Note: a discussion of Joram is not included in the 1991 version of Pettinato's book  (Dahood, 1980).</w:t>
      </w:r>
    </w:p>
    <w:p w14:paraId="10022983"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3DFF42D5"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Eblaite I-A-A-KHU is similar to Hebrew I-A-RA-BU, both meaning  "Ya is brother"</w:t>
      </w:r>
    </w:p>
    <w:p w14:paraId="04B3C0B8"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7EF5166D"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Other Hebrew/Eblaite diety words are:</w:t>
      </w:r>
    </w:p>
    <w:p w14:paraId="1B6A4DA9"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5831FBD3"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Arial" w:hAnsi="Arial" w:cs="Arial"/>
          <w:szCs w:val="20"/>
        </w:rPr>
      </w:pPr>
      <w:r w:rsidRPr="00007218">
        <w:rPr>
          <w:rFonts w:ascii="Arial" w:hAnsi="Arial" w:cs="Arial"/>
          <w:szCs w:val="20"/>
        </w:rPr>
        <w:t>I-A-GU-LU</w:t>
      </w:r>
      <w:r w:rsidRPr="00007218">
        <w:rPr>
          <w:rFonts w:ascii="Arial" w:hAnsi="Arial" w:cs="Arial"/>
          <w:szCs w:val="20"/>
        </w:rPr>
        <w:tab/>
        <w:t xml:space="preserve"> "Ya is Healer", or "Ya is Great" (or my god is healer/is great)</w:t>
      </w:r>
    </w:p>
    <w:p w14:paraId="1096A6AC"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Arial" w:hAnsi="Arial" w:cs="Arial"/>
          <w:szCs w:val="20"/>
        </w:rPr>
      </w:pPr>
      <w:r w:rsidRPr="00007218">
        <w:rPr>
          <w:rFonts w:ascii="Arial" w:hAnsi="Arial" w:cs="Arial"/>
          <w:szCs w:val="20"/>
        </w:rPr>
        <w:t xml:space="preserve">I-A-BE     </w:t>
      </w:r>
      <w:r w:rsidRPr="00007218">
        <w:rPr>
          <w:rFonts w:ascii="Arial" w:hAnsi="Arial" w:cs="Arial"/>
          <w:szCs w:val="20"/>
        </w:rPr>
        <w:tab/>
        <w:t>"Ya is joy" (or my god is joy)</w:t>
      </w:r>
    </w:p>
    <w:p w14:paraId="7E84BFDD"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Arial" w:hAnsi="Arial" w:cs="Arial"/>
          <w:szCs w:val="20"/>
        </w:rPr>
      </w:pPr>
      <w:r w:rsidRPr="00007218">
        <w:rPr>
          <w:rFonts w:ascii="Arial" w:hAnsi="Arial" w:cs="Arial"/>
          <w:szCs w:val="20"/>
        </w:rPr>
        <w:t xml:space="preserve">I-A-GU     </w:t>
      </w:r>
      <w:r w:rsidRPr="00007218">
        <w:rPr>
          <w:rFonts w:ascii="Arial" w:hAnsi="Arial" w:cs="Arial"/>
          <w:szCs w:val="20"/>
        </w:rPr>
        <w:tab/>
        <w:t>"Ya is Master" (or my god is master)</w:t>
      </w:r>
    </w:p>
    <w:p w14:paraId="45C18802"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Arial" w:hAnsi="Arial" w:cs="Arial"/>
          <w:szCs w:val="20"/>
        </w:rPr>
      </w:pPr>
      <w:r w:rsidRPr="00007218">
        <w:rPr>
          <w:rFonts w:ascii="Arial" w:hAnsi="Arial" w:cs="Arial"/>
          <w:szCs w:val="20"/>
        </w:rPr>
        <w:t xml:space="preserve">I-A-MI-GU  </w:t>
      </w:r>
      <w:r w:rsidRPr="00007218">
        <w:rPr>
          <w:rFonts w:ascii="Arial" w:hAnsi="Arial" w:cs="Arial"/>
          <w:szCs w:val="20"/>
        </w:rPr>
        <w:tab/>
        <w:t>"Ya is the Voice" (or my god is voice)</w:t>
      </w:r>
    </w:p>
    <w:p w14:paraId="2C8B7EFB"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7E933D3E"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Where ia or ya is transliterated as i, li or ni it may represent the first personal pronoun (singular or plural) or the value of a diminutive (i.e. Michael becomes Michie; John becomes Johnie) such as "Little Michael" or "Little John"  (Dahood, 1980).</w:t>
      </w:r>
    </w:p>
    <w:p w14:paraId="71A18076"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5BCA2255"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 xml:space="preserve">The divine names </w:t>
      </w:r>
      <w:r w:rsidRPr="00007218">
        <w:rPr>
          <w:rFonts w:ascii="Arial" w:hAnsi="Arial" w:cs="Arial"/>
          <w:b/>
          <w:szCs w:val="20"/>
        </w:rPr>
        <w:t>Yahweh, Ya or Yaw</w:t>
      </w:r>
      <w:r w:rsidRPr="00007218">
        <w:rPr>
          <w:rFonts w:ascii="Arial" w:hAnsi="Arial" w:cs="Arial"/>
          <w:szCs w:val="20"/>
        </w:rPr>
        <w:t xml:space="preserve"> (Hebrew word translated "Lord") and </w:t>
      </w:r>
      <w:r w:rsidRPr="00007218">
        <w:rPr>
          <w:rFonts w:ascii="Arial" w:hAnsi="Arial" w:cs="Arial"/>
          <w:b/>
          <w:szCs w:val="20"/>
        </w:rPr>
        <w:t xml:space="preserve">El </w:t>
      </w:r>
      <w:r w:rsidRPr="00007218">
        <w:rPr>
          <w:rFonts w:ascii="Arial" w:hAnsi="Arial" w:cs="Arial"/>
          <w:szCs w:val="20"/>
        </w:rPr>
        <w:t xml:space="preserve">(Hebrew word translated "God") are found as constituents of some personal names like Mika-el or Mika-ya (English  Michael). In Ebla tablets there is an NI replacing the el or ya, hence MikaNI. But other utilizations of NI, like in il-NI-ra-mu  show that the NI is the possessive suffix so that word meant "my god is exalted". In this interpretation, NI is a sign that does NOT mean ya as a divine name (Millard, 1992). </w:t>
      </w:r>
    </w:p>
    <w:p w14:paraId="7493ED45"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6A025A76"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 xml:space="preserve">Pettinato (1991) suggests that names ending in -el (e.g. Ishmael, Israel, Michael) were changed to -ya after the reign of Ebrium (e.g. Ishmaya, Israya, Michaya; Dahood, 1980). </w:t>
      </w:r>
    </w:p>
    <w:p w14:paraId="77555E5E" w14:textId="77777777" w:rsidR="001D4D8B" w:rsidRPr="00007218" w:rsidRDefault="001D4D8B" w:rsidP="0050220E">
      <w:pPr>
        <w:pStyle w:val="Heading2"/>
      </w:pPr>
      <w:bookmarkStart w:id="41" w:name="_Toc89271212"/>
      <w:bookmarkStart w:id="42" w:name="_Toc89482212"/>
      <w:bookmarkStart w:id="43" w:name="_Toc89859151"/>
      <w:bookmarkStart w:id="44" w:name="_Toc265350715"/>
      <w:bookmarkStart w:id="45" w:name="_Toc325922557"/>
      <w:r w:rsidRPr="00007218">
        <w:t>Eblaite Gods in relation to Israelite Theology and Poetry</w:t>
      </w:r>
      <w:bookmarkEnd w:id="41"/>
      <w:bookmarkEnd w:id="42"/>
      <w:bookmarkEnd w:id="43"/>
      <w:bookmarkEnd w:id="44"/>
      <w:bookmarkEnd w:id="45"/>
      <w:r w:rsidRPr="00007218">
        <w:t xml:space="preserve"> </w:t>
      </w:r>
      <w:r w:rsidR="00745388" w:rsidRPr="00007218">
        <w:fldChar w:fldCharType="begin"/>
      </w:r>
      <w:r w:rsidRPr="00007218">
        <w:instrText>tc "Eblaite Gods in relation to Israelite Theology and Poetry " \l 3</w:instrText>
      </w:r>
      <w:r w:rsidR="00745388" w:rsidRPr="00007218">
        <w:fldChar w:fldCharType="end"/>
      </w:r>
    </w:p>
    <w:p w14:paraId="211245DE"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550F2A17"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It is suggested by Dahood (1980) that the Hebrews borrowed many god-names from the Eblaites. An example is the motif of knowledge. The Eblaite name LA-DI-A-AT means "Belonging to Knowledge"</w:t>
      </w:r>
      <w:r w:rsidR="00261CDD" w:rsidRPr="00007218">
        <w:rPr>
          <w:rFonts w:ascii="Arial" w:hAnsi="Arial" w:cs="Arial"/>
          <w:szCs w:val="20"/>
        </w:rPr>
        <w:t xml:space="preserve"> </w:t>
      </w:r>
      <w:r w:rsidRPr="00007218">
        <w:rPr>
          <w:rFonts w:ascii="Arial" w:hAnsi="Arial" w:cs="Arial"/>
          <w:szCs w:val="20"/>
        </w:rPr>
        <w:t>and indicates existence of a Canaanite goddess of knowledge named DI-A-AT. The Hebrew equivalent is DE-OT. Exampes are (Dahood, 1980):</w:t>
      </w:r>
    </w:p>
    <w:p w14:paraId="41CEA965"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304556E4"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a. 1 Sam  2:3, El-DE-OT-YHWH, "the God of Knowledge is Yahweh"</w:t>
      </w:r>
    </w:p>
    <w:p w14:paraId="6F234271"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b. Job 36:4 , TEMIM DE'OT 'IMMAK, "the Perfect of knowledge is with you. Scholars dispute the translation, does it describe God or a man?</w:t>
      </w:r>
    </w:p>
    <w:p w14:paraId="36B8CC2F"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c. Canaanite city, LA-DI-A, "Belonging to Knowledge"</w:t>
      </w:r>
    </w:p>
    <w:p w14:paraId="6A7DE689"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d. Canaanite DI-A    =   Hebrew DE’AH, both words meaning “knowledge</w:t>
      </w:r>
    </w:p>
    <w:p w14:paraId="7B021033"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e. Psalm 73:11says: "And they say, 'How does God know ' and "Is there knowledge (DE'-AH) in the Most High?</w:t>
      </w:r>
      <w:r w:rsidR="00272FA4" w:rsidRPr="00007218">
        <w:rPr>
          <w:rFonts w:ascii="Arial" w:hAnsi="Arial" w:cs="Arial"/>
          <w:szCs w:val="20"/>
        </w:rPr>
        <w:t>”</w:t>
      </w:r>
    </w:p>
    <w:p w14:paraId="19346D17"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0B49C8E0"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Another god theme at Ebla that Dahood (1980) compares to Hebrew is the idea of God’s perfection. Ebla had a god with the personal name TA-MI-MU, "the Perfect One". This word is simila</w:t>
      </w:r>
      <w:r w:rsidR="005E66C5" w:rsidRPr="00007218">
        <w:rPr>
          <w:rFonts w:ascii="Arial" w:hAnsi="Arial" w:cs="Arial"/>
          <w:szCs w:val="20"/>
        </w:rPr>
        <w:t xml:space="preserve">r to a Hebrew word, TE-MI-M is </w:t>
      </w:r>
      <w:r w:rsidRPr="00007218">
        <w:rPr>
          <w:rFonts w:ascii="Arial" w:hAnsi="Arial" w:cs="Arial"/>
          <w:szCs w:val="20"/>
        </w:rPr>
        <w:t xml:space="preserve">found in the book of Job. </w:t>
      </w:r>
      <w:r w:rsidR="00272FA4" w:rsidRPr="00007218">
        <w:rPr>
          <w:rFonts w:ascii="Arial" w:hAnsi="Arial" w:cs="Arial"/>
          <w:szCs w:val="20"/>
        </w:rPr>
        <w:t xml:space="preserve">The idea of God’s perfection in knowledge is found in Job 36:4 and 37:16. </w:t>
      </w:r>
      <w:r w:rsidRPr="00007218">
        <w:rPr>
          <w:rFonts w:ascii="Arial" w:hAnsi="Arial" w:cs="Arial"/>
          <w:szCs w:val="20"/>
        </w:rPr>
        <w:t>These similarities suggest a common cultural linkage of Elba and the early Hebrews (Dahood, 1980).</w:t>
      </w:r>
    </w:p>
    <w:p w14:paraId="28ABF1B9"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67651075"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 xml:space="preserve">The idea of God  being identified by compassion is found in Deuteronomy 4:31, "For a compassionate God ('EL RAHUM) is Yahweh your God". A similar spelling is found in the Ebla personal name: SU-RA-UM, "Lamb of the Compassionate". In Arabic Moslem theology, ALLAH is called AR-RAHMAN, "The </w:t>
      </w:r>
      <w:r w:rsidRPr="00007218">
        <w:rPr>
          <w:rFonts w:ascii="Arial" w:hAnsi="Arial" w:cs="Arial"/>
          <w:szCs w:val="20"/>
        </w:rPr>
        <w:lastRenderedPageBreak/>
        <w:t>Compassionate". Note the same root to all these words, RAHUM; indicating a kinship of Hebrew, Canaanite, and Arabic (Dahood, 1980).</w:t>
      </w:r>
    </w:p>
    <w:p w14:paraId="2B3558EF"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38A1890A"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Fertility is a concept universally applied to gods and goddesses. The motif was adapted by the Psalmist. In  Psalm 92:13 and 92:15 where we read that  "The just will flourish like the palm tree and grow like the cedar of Lebanon...Still full of the same in old age, they will remain fresh and green" (Dahood, 1980).</w:t>
      </w:r>
    </w:p>
    <w:p w14:paraId="281311A9"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7E994FBD"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The Hebrew word for "Fresh" is  DESHENIM and the Hebrew word for "green"is  RA'ANANNIM. There was an Eblaite fertility gods who’s name was: DDA-SHI-IN, "The Fresh One" and another god named RA-AN, "The Green One" (Dahood, 1980).</w:t>
      </w:r>
    </w:p>
    <w:p w14:paraId="5A951393" w14:textId="77777777" w:rsidR="001D4D8B" w:rsidRPr="00007218" w:rsidRDefault="001D4D8B" w:rsidP="00CB1F68">
      <w:pPr>
        <w:pStyle w:val="Heading1"/>
      </w:pPr>
      <w:bookmarkStart w:id="46" w:name="_Toc89271213"/>
      <w:bookmarkStart w:id="47" w:name="_Toc89482213"/>
      <w:bookmarkStart w:id="48" w:name="_Toc89859152"/>
      <w:bookmarkStart w:id="49" w:name="_Toc265350716"/>
      <w:bookmarkStart w:id="50" w:name="_Toc325922558"/>
      <w:r w:rsidRPr="00007218">
        <w:t>EBLA AND THE PATRIARCHS</w:t>
      </w:r>
      <w:bookmarkEnd w:id="46"/>
      <w:bookmarkEnd w:id="47"/>
      <w:bookmarkEnd w:id="48"/>
      <w:bookmarkEnd w:id="49"/>
      <w:bookmarkEnd w:id="50"/>
      <w:r w:rsidRPr="00007218">
        <w:t xml:space="preserve"> </w:t>
      </w:r>
      <w:r w:rsidR="00745388" w:rsidRPr="00007218">
        <w:fldChar w:fldCharType="begin"/>
      </w:r>
      <w:r w:rsidRPr="00007218">
        <w:instrText>tc "EBLA AND THE PATRIARCHS " \l 2</w:instrText>
      </w:r>
      <w:r w:rsidR="00745388" w:rsidRPr="00007218">
        <w:fldChar w:fldCharType="end"/>
      </w:r>
    </w:p>
    <w:p w14:paraId="241CC971"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ab/>
      </w:r>
    </w:p>
    <w:p w14:paraId="7F68C21F"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Middle Bronze Age Ebla was standing in patriarchal period. Among its tablets are a list of kings and royal ancestors used in a commemorative cult of the dead. These are similar to lists found in Middle Bronze Age Babylonia and Late Bronze Age Ugarit. The king/ancestor lists at Ebla can be compare to the genealogies of Genesis  5 and 11. Middle Bronze Age tomb chambers were found below Elba's palace court. A "princess" had gold jewelry including a nose ring reminiscent of Rebekah's jewelry in Genesis 24. The temple layout at Ebla was similar to later King Solomon's Temple (Dahood, 1980).</w:t>
      </w:r>
    </w:p>
    <w:p w14:paraId="70EC29CD" w14:textId="77777777" w:rsidR="001D4D8B" w:rsidRPr="00007218" w:rsidRDefault="001D4D8B" w:rsidP="00CB1F68">
      <w:pPr>
        <w:pStyle w:val="Heading2"/>
      </w:pPr>
      <w:bookmarkStart w:id="51" w:name="_Toc89271214"/>
      <w:bookmarkStart w:id="52" w:name="_Toc89482214"/>
      <w:bookmarkStart w:id="53" w:name="_Toc89859153"/>
      <w:bookmarkStart w:id="54" w:name="_Toc265350717"/>
      <w:bookmarkStart w:id="55" w:name="_Toc325922559"/>
      <w:r w:rsidRPr="00007218">
        <w:t>Nimrod</w:t>
      </w:r>
      <w:bookmarkEnd w:id="51"/>
      <w:bookmarkEnd w:id="52"/>
      <w:bookmarkEnd w:id="53"/>
      <w:bookmarkEnd w:id="54"/>
      <w:bookmarkEnd w:id="55"/>
      <w:r w:rsidRPr="00007218">
        <w:t xml:space="preserve"> </w:t>
      </w:r>
      <w:r w:rsidR="00745388" w:rsidRPr="00007218">
        <w:fldChar w:fldCharType="begin"/>
      </w:r>
      <w:r w:rsidRPr="00007218">
        <w:instrText>tc "Nimrod " \l 3</w:instrText>
      </w:r>
      <w:r w:rsidR="00745388" w:rsidRPr="00007218">
        <w:fldChar w:fldCharType="end"/>
      </w:r>
    </w:p>
    <w:p w14:paraId="2F0C9822"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1135112B"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As noted in the table, above the personal name Nimrod appears in the Ebla tablets, the “mighty hunter before the Lord”. Until the Ebla tablets, the Old Testament was only place we knew about Nimrod. Ebla mentions Nimrod twice, once as "NAM-RAD" and once as "NAM-RAD, king of Bargau". Biblical tradition holds that Nimrod was the founder of several Mesopotamian kingdoms.</w:t>
      </w:r>
    </w:p>
    <w:p w14:paraId="3BE056AB" w14:textId="77777777" w:rsidR="001D4D8B" w:rsidRPr="00007218" w:rsidRDefault="001D4D8B" w:rsidP="00CB1F68">
      <w:pPr>
        <w:pStyle w:val="Heading2"/>
      </w:pPr>
      <w:bookmarkStart w:id="56" w:name="_Toc89271215"/>
      <w:bookmarkStart w:id="57" w:name="_Toc89482215"/>
      <w:bookmarkStart w:id="58" w:name="_Toc89859154"/>
      <w:bookmarkStart w:id="59" w:name="_Toc265350718"/>
      <w:bookmarkStart w:id="60" w:name="_Toc325922560"/>
      <w:r w:rsidRPr="00007218">
        <w:t>Adam and Eve</w:t>
      </w:r>
      <w:bookmarkEnd w:id="56"/>
      <w:bookmarkEnd w:id="57"/>
      <w:bookmarkEnd w:id="58"/>
      <w:bookmarkEnd w:id="59"/>
      <w:bookmarkEnd w:id="60"/>
      <w:r w:rsidRPr="00007218">
        <w:t xml:space="preserve"> </w:t>
      </w:r>
      <w:r w:rsidR="00745388" w:rsidRPr="00007218">
        <w:fldChar w:fldCharType="begin"/>
      </w:r>
      <w:r w:rsidRPr="00007218">
        <w:instrText>tc "Adam and Eve " \l 3</w:instrText>
      </w:r>
      <w:r w:rsidR="00745388" w:rsidRPr="00007218">
        <w:fldChar w:fldCharType="end"/>
      </w:r>
    </w:p>
    <w:p w14:paraId="2869B2DE"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79FFB2D4"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Hebrew ADAM is interpreted as equivalent to the Ebla A-DA-MU. Hebrew HAWWAH ("Eve") is equated with Ebla</w:t>
      </w:r>
      <w:r w:rsidR="00394157" w:rsidRPr="00007218">
        <w:rPr>
          <w:rFonts w:ascii="Arial" w:hAnsi="Arial" w:cs="Arial"/>
          <w:szCs w:val="20"/>
        </w:rPr>
        <w:t xml:space="preserve"> 'A-WA.</w:t>
      </w:r>
      <w:r w:rsidRPr="00007218">
        <w:rPr>
          <w:rFonts w:ascii="Arial" w:hAnsi="Arial" w:cs="Arial"/>
          <w:szCs w:val="20"/>
        </w:rPr>
        <w:t xml:space="preserve"> If this comparison is correct, </w:t>
      </w:r>
      <w:r w:rsidR="00394157" w:rsidRPr="00007218">
        <w:rPr>
          <w:rFonts w:ascii="Arial" w:hAnsi="Arial" w:cs="Arial"/>
          <w:szCs w:val="20"/>
        </w:rPr>
        <w:t xml:space="preserve">the name </w:t>
      </w:r>
      <w:r w:rsidRPr="00007218">
        <w:rPr>
          <w:rFonts w:ascii="Arial" w:hAnsi="Arial" w:cs="Arial"/>
          <w:szCs w:val="20"/>
        </w:rPr>
        <w:t>"Eve" was only know</w:t>
      </w:r>
      <w:r w:rsidR="00394157" w:rsidRPr="00007218">
        <w:rPr>
          <w:rFonts w:ascii="Arial" w:hAnsi="Arial" w:cs="Arial"/>
          <w:szCs w:val="20"/>
        </w:rPr>
        <w:t>n from</w:t>
      </w:r>
      <w:r w:rsidRPr="00007218">
        <w:rPr>
          <w:rFonts w:ascii="Arial" w:hAnsi="Arial" w:cs="Arial"/>
          <w:szCs w:val="20"/>
        </w:rPr>
        <w:t xml:space="preserve"> the Old Testament until </w:t>
      </w:r>
      <w:r w:rsidR="00394157" w:rsidRPr="00007218">
        <w:rPr>
          <w:rFonts w:ascii="Arial" w:hAnsi="Arial" w:cs="Arial"/>
          <w:szCs w:val="20"/>
        </w:rPr>
        <w:t xml:space="preserve">the </w:t>
      </w:r>
      <w:r w:rsidRPr="00007218">
        <w:rPr>
          <w:rFonts w:ascii="Arial" w:hAnsi="Arial" w:cs="Arial"/>
          <w:szCs w:val="20"/>
        </w:rPr>
        <w:t>Ebla tablets were found (Dahood, 1980).</w:t>
      </w:r>
    </w:p>
    <w:p w14:paraId="617C7A75" w14:textId="77777777" w:rsidR="001D4D8B" w:rsidRPr="00007218" w:rsidRDefault="001D4D8B" w:rsidP="00CB1F68">
      <w:pPr>
        <w:pStyle w:val="Heading2"/>
      </w:pPr>
      <w:bookmarkStart w:id="61" w:name="_Toc89271216"/>
      <w:bookmarkStart w:id="62" w:name="_Toc89482216"/>
      <w:bookmarkStart w:id="63" w:name="_Toc89859155"/>
      <w:bookmarkStart w:id="64" w:name="_Toc265350719"/>
      <w:bookmarkStart w:id="65" w:name="_Toc325922561"/>
      <w:r w:rsidRPr="00007218">
        <w:t>Keturah</w:t>
      </w:r>
      <w:bookmarkEnd w:id="61"/>
      <w:bookmarkEnd w:id="62"/>
      <w:bookmarkEnd w:id="63"/>
      <w:bookmarkEnd w:id="64"/>
      <w:bookmarkEnd w:id="65"/>
      <w:r w:rsidRPr="00007218">
        <w:t xml:space="preserve"> </w:t>
      </w:r>
      <w:r w:rsidR="00745388" w:rsidRPr="00007218">
        <w:fldChar w:fldCharType="begin"/>
      </w:r>
      <w:r w:rsidRPr="00007218">
        <w:instrText>tc "Keturah " \l 3</w:instrText>
      </w:r>
      <w:r w:rsidR="00745388" w:rsidRPr="00007218">
        <w:fldChar w:fldCharType="end"/>
      </w:r>
    </w:p>
    <w:p w14:paraId="7F72B5B0"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6EB1234F"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r w:rsidRPr="00007218">
        <w:rPr>
          <w:rFonts w:ascii="Arial" w:hAnsi="Arial" w:cs="Arial"/>
          <w:szCs w:val="20"/>
        </w:rPr>
        <w:t>Abraham's</w:t>
      </w:r>
      <w:r w:rsidR="00941160" w:rsidRPr="00007218">
        <w:rPr>
          <w:rFonts w:ascii="Arial" w:hAnsi="Arial" w:cs="Arial"/>
          <w:szCs w:val="20"/>
        </w:rPr>
        <w:t xml:space="preserve"> wife after Sarah (Gen. 25:1-6)</w:t>
      </w:r>
      <w:r w:rsidRPr="00007218">
        <w:rPr>
          <w:rFonts w:ascii="Arial" w:hAnsi="Arial" w:cs="Arial"/>
          <w:szCs w:val="20"/>
        </w:rPr>
        <w:t xml:space="preserve"> Keturah,  Hebrew QETURAH is equated to Ebla QU-TU-RA</w:t>
      </w:r>
      <w:r w:rsidR="00941160" w:rsidRPr="00007218">
        <w:rPr>
          <w:rFonts w:ascii="Arial" w:hAnsi="Arial" w:cs="Arial"/>
          <w:szCs w:val="20"/>
        </w:rPr>
        <w:t xml:space="preserve">, </w:t>
      </w:r>
      <w:r w:rsidRPr="00007218">
        <w:rPr>
          <w:rFonts w:ascii="Arial" w:hAnsi="Arial" w:cs="Arial"/>
          <w:szCs w:val="20"/>
        </w:rPr>
        <w:t>"the perfumed one". Five lines later in this text, the Eblaite city of KHA-HA-AN is</w:t>
      </w:r>
      <w:r w:rsidR="00941160" w:rsidRPr="00007218">
        <w:rPr>
          <w:rFonts w:ascii="Arial" w:hAnsi="Arial" w:cs="Arial"/>
          <w:szCs w:val="20"/>
        </w:rPr>
        <w:t xml:space="preserve"> mentioned which has a H</w:t>
      </w:r>
      <w:r w:rsidRPr="00007218">
        <w:rPr>
          <w:rFonts w:ascii="Arial" w:hAnsi="Arial" w:cs="Arial"/>
          <w:szCs w:val="20"/>
        </w:rPr>
        <w:t xml:space="preserve">ebrew equivalent: Haran. </w:t>
      </w:r>
      <w:r w:rsidRPr="00007218">
        <w:rPr>
          <w:rFonts w:ascii="Arial" w:hAnsi="Arial" w:cs="Arial"/>
          <w:szCs w:val="20"/>
        </w:rPr>
        <w:lastRenderedPageBreak/>
        <w:t>This city is where Abram and his Father settled after they migrated from Ur. Haran was 220 km northeast of Ebla.(Dahood, 1980).</w:t>
      </w:r>
    </w:p>
    <w:p w14:paraId="1CA49001" w14:textId="77777777" w:rsidR="001D4D8B" w:rsidRPr="00007218"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0"/>
        </w:rPr>
      </w:pPr>
    </w:p>
    <w:p w14:paraId="7035250A" w14:textId="77777777" w:rsidR="001D4D8B"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007218">
        <w:rPr>
          <w:rFonts w:ascii="Arial" w:hAnsi="Arial" w:cs="Arial"/>
          <w:szCs w:val="20"/>
        </w:rPr>
        <w:t>Because the names Ab</w:t>
      </w:r>
      <w:r w:rsidR="00941160" w:rsidRPr="00007218">
        <w:rPr>
          <w:rFonts w:ascii="Arial" w:hAnsi="Arial" w:cs="Arial"/>
          <w:szCs w:val="20"/>
        </w:rPr>
        <w:t>ram, Hagar and Ishmael occur</w:t>
      </w:r>
      <w:r w:rsidRPr="00007218">
        <w:rPr>
          <w:rFonts w:ascii="Arial" w:hAnsi="Arial" w:cs="Arial"/>
          <w:szCs w:val="20"/>
        </w:rPr>
        <w:t xml:space="preserve"> together in Ebla texts, as well as the names of many other Old Testament personages, it has been said that Ebla had a common cultural heritage with the early Israelites (Dahood, 1980). As stated above, other scholars discount these associations</w:t>
      </w:r>
      <w:r>
        <w:rPr>
          <w:rFonts w:ascii="Arial" w:hAnsi="Arial" w:cs="Arial"/>
          <w:sz w:val="20"/>
          <w:szCs w:val="20"/>
        </w:rPr>
        <w:t xml:space="preserve">. </w:t>
      </w:r>
    </w:p>
    <w:p w14:paraId="41DAF70E" w14:textId="77777777" w:rsidR="001D4D8B" w:rsidRDefault="001D4D8B" w:rsidP="001D4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14:paraId="0844A8D5" w14:textId="77777777" w:rsidR="00B16982" w:rsidRDefault="00B16982"/>
    <w:sectPr w:rsidR="00B16982" w:rsidSect="00FA617D">
      <w:headerReference w:type="default" r:id="rId27"/>
      <w:footerReference w:type="even" r:id="rId28"/>
      <w:footerReference w:type="default" r:id="rId29"/>
      <w:pgSz w:w="12240" w:h="15840"/>
      <w:pgMar w:top="1440" w:right="1800" w:bottom="1440" w:left="1800" w:header="720" w:footer="720" w:gutter="0"/>
      <w:pgNumType w:start="110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DF3B9A" w14:textId="77777777" w:rsidR="006C7A6C" w:rsidRDefault="006C7A6C">
      <w:r>
        <w:separator/>
      </w:r>
    </w:p>
  </w:endnote>
  <w:endnote w:type="continuationSeparator" w:id="0">
    <w:p w14:paraId="23D08402" w14:textId="77777777" w:rsidR="006C7A6C" w:rsidRDefault="006C7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AF139" w14:textId="77777777" w:rsidR="00CB1F68" w:rsidRDefault="00745388" w:rsidP="001D4D8B">
    <w:pPr>
      <w:framePr w:wrap="around" w:vAnchor="text" w:hAnchor="margin" w:xAlign="right" w:y="1"/>
      <w:jc w:val="right"/>
    </w:pPr>
    <w:r>
      <w:fldChar w:fldCharType="begin"/>
    </w:r>
    <w:r w:rsidR="00CB1F68">
      <w:instrText xml:space="preserve">PAGE  </w:instrText>
    </w:r>
    <w:r>
      <w:fldChar w:fldCharType="end"/>
    </w:r>
  </w:p>
  <w:p w14:paraId="2C54E8B5" w14:textId="77777777" w:rsidR="00CB1F68" w:rsidRDefault="00CB1F68" w:rsidP="001D4D8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9C0B2" w14:textId="77777777" w:rsidR="00CB1F68" w:rsidRDefault="00745388" w:rsidP="001D4D8B">
    <w:pPr>
      <w:pStyle w:val="Footer"/>
      <w:framePr w:wrap="around" w:vAnchor="text" w:hAnchor="margin" w:xAlign="right" w:y="1"/>
      <w:rPr>
        <w:rStyle w:val="PageNumber"/>
      </w:rPr>
    </w:pPr>
    <w:r>
      <w:rPr>
        <w:rStyle w:val="PageNumber"/>
      </w:rPr>
      <w:fldChar w:fldCharType="begin"/>
    </w:r>
    <w:r w:rsidR="00CB1F68">
      <w:rPr>
        <w:rStyle w:val="PageNumber"/>
      </w:rPr>
      <w:instrText xml:space="preserve">PAGE  </w:instrText>
    </w:r>
    <w:r>
      <w:rPr>
        <w:rStyle w:val="PageNumber"/>
      </w:rPr>
      <w:fldChar w:fldCharType="separate"/>
    </w:r>
    <w:r w:rsidR="00FA617D">
      <w:rPr>
        <w:rStyle w:val="PageNumber"/>
        <w:noProof/>
      </w:rPr>
      <w:t>1108</w:t>
    </w:r>
    <w:r>
      <w:rPr>
        <w:rStyle w:val="PageNumber"/>
      </w:rPr>
      <w:fldChar w:fldCharType="end"/>
    </w:r>
  </w:p>
  <w:p w14:paraId="31C25B69" w14:textId="77777777" w:rsidR="00CB1F68" w:rsidRDefault="00CB1F68" w:rsidP="001D4D8B">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529D8" w14:textId="77777777" w:rsidR="006C7A6C" w:rsidRDefault="006C7A6C">
      <w:r>
        <w:separator/>
      </w:r>
    </w:p>
  </w:footnote>
  <w:footnote w:type="continuationSeparator" w:id="0">
    <w:p w14:paraId="2C12B819" w14:textId="77777777" w:rsidR="006C7A6C" w:rsidRDefault="006C7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FF9AB" w14:textId="77777777" w:rsidR="00CB1F68" w:rsidRDefault="00CB1F68" w:rsidP="00007218">
    <w:pPr>
      <w:pStyle w:val="Header"/>
      <w:jc w:val="center"/>
    </w:pPr>
    <w:r>
      <w:t>Chapter 12: Ebla</w:t>
    </w:r>
  </w:p>
  <w:p w14:paraId="3FB9E49F" w14:textId="77777777" w:rsidR="00CB1F68" w:rsidRDefault="00CB1F6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D4D8B"/>
    <w:rsid w:val="00007218"/>
    <w:rsid w:val="00086206"/>
    <w:rsid w:val="00092A69"/>
    <w:rsid w:val="000B5C0F"/>
    <w:rsid w:val="000C37F7"/>
    <w:rsid w:val="0011026F"/>
    <w:rsid w:val="00123254"/>
    <w:rsid w:val="001D4D8B"/>
    <w:rsid w:val="001E1CD7"/>
    <w:rsid w:val="00206E0A"/>
    <w:rsid w:val="002235F0"/>
    <w:rsid w:val="00261CDD"/>
    <w:rsid w:val="00272FA4"/>
    <w:rsid w:val="00361C68"/>
    <w:rsid w:val="00386857"/>
    <w:rsid w:val="00394157"/>
    <w:rsid w:val="003C12AE"/>
    <w:rsid w:val="003F1DFA"/>
    <w:rsid w:val="003F6E8C"/>
    <w:rsid w:val="004029F5"/>
    <w:rsid w:val="00445AB5"/>
    <w:rsid w:val="00466B45"/>
    <w:rsid w:val="00477A8B"/>
    <w:rsid w:val="00480FCC"/>
    <w:rsid w:val="00497AA0"/>
    <w:rsid w:val="004C15A2"/>
    <w:rsid w:val="0050220E"/>
    <w:rsid w:val="005052C8"/>
    <w:rsid w:val="00506260"/>
    <w:rsid w:val="00522B33"/>
    <w:rsid w:val="005315D9"/>
    <w:rsid w:val="00536229"/>
    <w:rsid w:val="005724BA"/>
    <w:rsid w:val="00582EEA"/>
    <w:rsid w:val="005E66C5"/>
    <w:rsid w:val="006C7A6C"/>
    <w:rsid w:val="00745388"/>
    <w:rsid w:val="008316A1"/>
    <w:rsid w:val="008D73D0"/>
    <w:rsid w:val="009108AE"/>
    <w:rsid w:val="00941160"/>
    <w:rsid w:val="00976A8F"/>
    <w:rsid w:val="00982CDD"/>
    <w:rsid w:val="009D4D32"/>
    <w:rsid w:val="00AD6A04"/>
    <w:rsid w:val="00AE24C8"/>
    <w:rsid w:val="00B03184"/>
    <w:rsid w:val="00B16982"/>
    <w:rsid w:val="00B22DAD"/>
    <w:rsid w:val="00B23009"/>
    <w:rsid w:val="00BB1FA8"/>
    <w:rsid w:val="00BD34F7"/>
    <w:rsid w:val="00BD7CD1"/>
    <w:rsid w:val="00C22252"/>
    <w:rsid w:val="00C76CEC"/>
    <w:rsid w:val="00CB1F68"/>
    <w:rsid w:val="00D12C43"/>
    <w:rsid w:val="00DA1389"/>
    <w:rsid w:val="00E212F8"/>
    <w:rsid w:val="00EA5E36"/>
    <w:rsid w:val="00F911FF"/>
    <w:rsid w:val="00FA617D"/>
    <w:rsid w:val="00FA7B9C"/>
    <w:rsid w:val="00FC4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D11D5E"/>
  <w15:docId w15:val="{52D3893C-1DBB-4E42-B423-C45DF3C2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4D8B"/>
    <w:pPr>
      <w:widowControl w:val="0"/>
      <w:autoSpaceDE w:val="0"/>
      <w:autoSpaceDN w:val="0"/>
      <w:adjustRightInd w:val="0"/>
    </w:pPr>
    <w:rPr>
      <w:sz w:val="24"/>
      <w:szCs w:val="24"/>
    </w:rPr>
  </w:style>
  <w:style w:type="paragraph" w:styleId="Heading1">
    <w:name w:val="heading 1"/>
    <w:basedOn w:val="Normal"/>
    <w:next w:val="Normal"/>
    <w:link w:val="Heading1Char"/>
    <w:qFormat/>
    <w:rsid w:val="001D4D8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D4D8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D4D8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inition">
    <w:name w:val="Definition"/>
    <w:semiHidden/>
    <w:rsid w:val="001D4D8B"/>
    <w:rPr>
      <w:noProof/>
    </w:rPr>
  </w:style>
  <w:style w:type="paragraph" w:customStyle="1" w:styleId="DefinitionL">
    <w:name w:val="Definition L"/>
    <w:semiHidden/>
    <w:rsid w:val="001D4D8B"/>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ind w:left="360"/>
    </w:pPr>
    <w:rPr>
      <w:noProof/>
      <w:sz w:val="24"/>
      <w:szCs w:val="24"/>
    </w:rPr>
  </w:style>
  <w:style w:type="paragraph" w:styleId="Footer">
    <w:name w:val="footer"/>
    <w:basedOn w:val="Normal"/>
    <w:rsid w:val="001D4D8B"/>
    <w:pPr>
      <w:tabs>
        <w:tab w:val="center" w:pos="4320"/>
        <w:tab w:val="right" w:pos="8640"/>
      </w:tabs>
    </w:pPr>
  </w:style>
  <w:style w:type="character" w:styleId="PageNumber">
    <w:name w:val="page number"/>
    <w:basedOn w:val="DefaultParagraphFont"/>
    <w:semiHidden/>
    <w:rsid w:val="001D4D8B"/>
  </w:style>
  <w:style w:type="character" w:customStyle="1" w:styleId="Heading1Char">
    <w:name w:val="Heading 1 Char"/>
    <w:basedOn w:val="DefaultParagraphFont"/>
    <w:link w:val="Heading1"/>
    <w:rsid w:val="001D4D8B"/>
    <w:rPr>
      <w:rFonts w:ascii="Arial" w:hAnsi="Arial" w:cs="Arial"/>
      <w:b/>
      <w:bCs/>
      <w:noProof/>
      <w:kern w:val="32"/>
      <w:sz w:val="32"/>
      <w:szCs w:val="32"/>
      <w:lang w:val="en-US" w:eastAsia="en-US" w:bidi="ar-SA"/>
    </w:rPr>
  </w:style>
  <w:style w:type="character" w:customStyle="1" w:styleId="Heading3Char">
    <w:name w:val="Heading 3 Char"/>
    <w:basedOn w:val="DefaultParagraphFont"/>
    <w:link w:val="Heading3"/>
    <w:rsid w:val="001D4D8B"/>
    <w:rPr>
      <w:rFonts w:ascii="Arial" w:hAnsi="Arial" w:cs="Arial"/>
      <w:b/>
      <w:bCs/>
      <w:noProof/>
      <w:sz w:val="26"/>
      <w:szCs w:val="26"/>
      <w:lang w:val="en-US" w:eastAsia="en-US" w:bidi="ar-SA"/>
    </w:rPr>
  </w:style>
  <w:style w:type="character" w:customStyle="1" w:styleId="Heading2Char">
    <w:name w:val="Heading 2 Char"/>
    <w:basedOn w:val="DefaultParagraphFont"/>
    <w:link w:val="Heading2"/>
    <w:rsid w:val="001D4D8B"/>
    <w:rPr>
      <w:rFonts w:ascii="Arial" w:hAnsi="Arial" w:cs="Arial"/>
      <w:b/>
      <w:bCs/>
      <w:i/>
      <w:iCs/>
      <w:noProof/>
      <w:sz w:val="28"/>
      <w:szCs w:val="28"/>
      <w:lang w:val="en-US" w:eastAsia="en-US" w:bidi="ar-SA"/>
    </w:rPr>
  </w:style>
  <w:style w:type="character" w:styleId="Hyperlink">
    <w:name w:val="Hyperlink"/>
    <w:basedOn w:val="DefaultParagraphFont"/>
    <w:uiPriority w:val="99"/>
    <w:rsid w:val="00506260"/>
    <w:rPr>
      <w:color w:val="0000FF"/>
      <w:u w:val="single"/>
    </w:rPr>
  </w:style>
  <w:style w:type="table" w:styleId="TableGrid">
    <w:name w:val="Table Grid"/>
    <w:basedOn w:val="TableNormal"/>
    <w:rsid w:val="00AD6A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12C43"/>
    <w:pPr>
      <w:tabs>
        <w:tab w:val="center" w:pos="4320"/>
        <w:tab w:val="right" w:pos="8640"/>
      </w:tabs>
    </w:pPr>
  </w:style>
  <w:style w:type="paragraph" w:styleId="TOCHeading">
    <w:name w:val="TOC Heading"/>
    <w:basedOn w:val="Heading1"/>
    <w:next w:val="Normal"/>
    <w:uiPriority w:val="39"/>
    <w:unhideWhenUsed/>
    <w:qFormat/>
    <w:rsid w:val="00522B33"/>
    <w:pPr>
      <w:keepLines/>
      <w:widowControl/>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rsid w:val="00522B33"/>
    <w:pPr>
      <w:spacing w:after="100"/>
    </w:pPr>
  </w:style>
  <w:style w:type="paragraph" w:styleId="TOC2">
    <w:name w:val="toc 2"/>
    <w:basedOn w:val="Normal"/>
    <w:next w:val="Normal"/>
    <w:autoRedefine/>
    <w:uiPriority w:val="39"/>
    <w:rsid w:val="00522B33"/>
    <w:pPr>
      <w:spacing w:after="100"/>
      <w:ind w:left="240"/>
    </w:pPr>
  </w:style>
  <w:style w:type="paragraph" w:styleId="TOC3">
    <w:name w:val="toc 3"/>
    <w:basedOn w:val="Normal"/>
    <w:next w:val="Normal"/>
    <w:autoRedefine/>
    <w:uiPriority w:val="39"/>
    <w:rsid w:val="00522B33"/>
    <w:pPr>
      <w:spacing w:after="100"/>
      <w:ind w:left="480"/>
    </w:pPr>
  </w:style>
  <w:style w:type="paragraph" w:styleId="BalloonText">
    <w:name w:val="Balloon Text"/>
    <w:basedOn w:val="Normal"/>
    <w:link w:val="BalloonTextChar"/>
    <w:rsid w:val="00522B33"/>
    <w:rPr>
      <w:rFonts w:ascii="Tahoma" w:hAnsi="Tahoma" w:cs="Tahoma"/>
      <w:sz w:val="16"/>
      <w:szCs w:val="16"/>
    </w:rPr>
  </w:style>
  <w:style w:type="character" w:customStyle="1" w:styleId="BalloonTextChar">
    <w:name w:val="Balloon Text Char"/>
    <w:basedOn w:val="DefaultParagraphFont"/>
    <w:link w:val="BalloonText"/>
    <w:rsid w:val="00522B33"/>
    <w:rPr>
      <w:rFonts w:ascii="Tahoma" w:hAnsi="Tahoma" w:cs="Tahoma"/>
      <w:sz w:val="16"/>
      <w:szCs w:val="16"/>
    </w:rPr>
  </w:style>
  <w:style w:type="character" w:customStyle="1" w:styleId="HeaderChar">
    <w:name w:val="Header Char"/>
    <w:basedOn w:val="DefaultParagraphFont"/>
    <w:link w:val="Header"/>
    <w:uiPriority w:val="99"/>
    <w:rsid w:val="0000721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gi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en.wikipedia.org/wiki/Shapash_%28Canaanite_goddess%29"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en.wikipedia.org/wiki/Resheph"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D5CBA-9A77-4BE8-B647-854D03D67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3822</Words>
  <Characters>21788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CHAPTER 12: EBLA</vt:lpstr>
    </vt:vector>
  </TitlesOfParts>
  <Company> </Company>
  <LinksUpToDate>false</LinksUpToDate>
  <CharactersWithSpaces>25559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12: EBLA</dc:title>
  <dc:subject/>
  <dc:creator>HP Authorized Customer</dc:creator>
  <cp:keywords/>
  <dc:description/>
  <cp:lastModifiedBy>Gregg Wilkerson</cp:lastModifiedBy>
  <cp:revision>13</cp:revision>
  <dcterms:created xsi:type="dcterms:W3CDTF">2009-12-20T23:54:00Z</dcterms:created>
  <dcterms:modified xsi:type="dcterms:W3CDTF">2020-07-20T19:15:00Z</dcterms:modified>
</cp:coreProperties>
</file>